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232" w:rsidRDefault="00EE0232" w:rsidP="00EE0232">
      <w:pPr>
        <w:pStyle w:val="CoverTitle"/>
        <w:spacing w:before="0" w:after="0"/>
        <w:rPr>
          <w:lang w:val="en-GB"/>
        </w:rPr>
      </w:pPr>
    </w:p>
    <w:p w:rsidR="00F83D81" w:rsidRPr="00593858" w:rsidRDefault="00EE0232" w:rsidP="00C56DD2">
      <w:pPr>
        <w:pStyle w:val="CoverTitle"/>
        <w:rPr>
          <w:lang w:val="en-GB"/>
        </w:rPr>
      </w:pPr>
      <w:r w:rsidRPr="00EE0232">
        <w:rPr>
          <w:lang w:val="en-GB"/>
        </w:rPr>
        <w:t>Property Loss Claim Form</w:t>
      </w:r>
    </w:p>
    <w:p w:rsidR="00CE2B69" w:rsidRPr="00593858" w:rsidRDefault="00CE2B69" w:rsidP="00CE2B69">
      <w:pPr>
        <w:pStyle w:val="Call-outname"/>
      </w:pPr>
    </w:p>
    <w:p w:rsidR="00CE2B69" w:rsidRPr="00593858" w:rsidRDefault="004D3110" w:rsidP="00CE2B69">
      <w:pPr>
        <w:pStyle w:val="Call-outname"/>
        <w:sectPr w:rsidR="00CE2B69" w:rsidRPr="00593858" w:rsidSect="00BA66F7">
          <w:headerReference w:type="default" r:id="rId8"/>
          <w:footerReference w:type="default" r:id="rId9"/>
          <w:headerReference w:type="first" r:id="rId10"/>
          <w:footerReference w:type="first" r:id="rId11"/>
          <w:pgSz w:w="11906" w:h="16838"/>
          <w:pgMar w:top="1985" w:right="4366" w:bottom="1701" w:left="851" w:header="709" w:footer="709" w:gutter="0"/>
          <w:cols w:space="708"/>
          <w:titlePg/>
          <w:docGrid w:linePitch="360"/>
        </w:sectPr>
      </w:pPr>
      <w:r w:rsidRPr="00593858">
        <w:rPr>
          <w:noProof/>
          <w:lang w:eastAsia="en-GB"/>
        </w:rPr>
        <w:drawing>
          <wp:anchor distT="0" distB="0" distL="114300" distR="114300" simplePos="0" relativeHeight="251659264" behindDoc="0" locked="0" layoutInCell="1" allowOverlap="1">
            <wp:simplePos x="0" y="0"/>
            <wp:positionH relativeFrom="column">
              <wp:posOffset>1313815</wp:posOffset>
            </wp:positionH>
            <wp:positionV relativeFrom="paragraph">
              <wp:posOffset>725805</wp:posOffset>
            </wp:positionV>
            <wp:extent cx="3705225" cy="3705225"/>
            <wp:effectExtent l="0" t="0" r="9525" b="9525"/>
            <wp:wrapNone/>
            <wp:docPr id="15" name="Picture 15" descr="Insurance - Commercial Insurance - magnifying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surance - Commercial Insurance - magnifying glas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5225" cy="3705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5000" w:type="pct"/>
        <w:tblLook w:val="04A0" w:firstRow="1" w:lastRow="0" w:firstColumn="1" w:lastColumn="0" w:noHBand="0" w:noVBand="1"/>
      </w:tblPr>
      <w:tblGrid>
        <w:gridCol w:w="2092"/>
        <w:gridCol w:w="283"/>
        <w:gridCol w:w="2693"/>
        <w:gridCol w:w="1329"/>
        <w:gridCol w:w="1506"/>
        <w:gridCol w:w="2517"/>
      </w:tblGrid>
      <w:tr w:rsidR="00A70381" w:rsidTr="00930233">
        <w:tc>
          <w:tcPr>
            <w:tcW w:w="10420" w:type="dxa"/>
            <w:gridSpan w:val="6"/>
            <w:shd w:val="clear" w:color="auto" w:fill="CE0058"/>
          </w:tcPr>
          <w:p w:rsidR="00A70381" w:rsidRPr="00A70381" w:rsidRDefault="00A70381" w:rsidP="00A70381">
            <w:pPr>
              <w:jc w:val="center"/>
              <w:rPr>
                <w:b/>
                <w:color w:val="FFFFFF" w:themeColor="background1"/>
              </w:rPr>
            </w:pPr>
            <w:r w:rsidRPr="00A70381">
              <w:rPr>
                <w:b/>
                <w:color w:val="FFFFFF" w:themeColor="background1"/>
              </w:rPr>
              <w:t>Property Loss Claim Form</w:t>
            </w:r>
          </w:p>
          <w:p w:rsidR="00A70381" w:rsidRPr="00E44159" w:rsidRDefault="00A70381" w:rsidP="00A70381">
            <w:pPr>
              <w:jc w:val="center"/>
              <w:rPr>
                <w:color w:val="FFFFFF" w:themeColor="background1"/>
              </w:rPr>
            </w:pPr>
            <w:r w:rsidRPr="00E44159">
              <w:rPr>
                <w:color w:val="FFFFFF" w:themeColor="background1"/>
              </w:rPr>
              <w:t>Please complete this form to the extent possible.</w:t>
            </w:r>
          </w:p>
          <w:p w:rsidR="00A70381" w:rsidRDefault="00A70381" w:rsidP="00A70381">
            <w:pPr>
              <w:jc w:val="center"/>
            </w:pPr>
            <w:r w:rsidRPr="00E44159">
              <w:rPr>
                <w:color w:val="FFFFFF" w:themeColor="background1"/>
              </w:rPr>
              <w:t>Please note that information provided in this form will be used to assess the claim you are making and the accuracy of this information will be relied on by insurers.</w:t>
            </w:r>
          </w:p>
        </w:tc>
      </w:tr>
      <w:tr w:rsidR="00EE0232" w:rsidTr="00930233">
        <w:tc>
          <w:tcPr>
            <w:tcW w:w="2375" w:type="dxa"/>
            <w:gridSpan w:val="2"/>
          </w:tcPr>
          <w:p w:rsidR="00EE0232" w:rsidRDefault="00A70381" w:rsidP="00033E86">
            <w:r>
              <w:t>Insured</w:t>
            </w:r>
          </w:p>
        </w:tc>
        <w:tc>
          <w:tcPr>
            <w:tcW w:w="8045" w:type="dxa"/>
            <w:gridSpan w:val="4"/>
          </w:tcPr>
          <w:p w:rsidR="00EE0232" w:rsidRDefault="00EE0232" w:rsidP="00033E86"/>
        </w:tc>
      </w:tr>
      <w:tr w:rsidR="00EE0232" w:rsidTr="00930233">
        <w:tc>
          <w:tcPr>
            <w:tcW w:w="2375" w:type="dxa"/>
            <w:gridSpan w:val="2"/>
          </w:tcPr>
          <w:p w:rsidR="00EE0232" w:rsidRDefault="00A70381" w:rsidP="00033E86">
            <w:r>
              <w:t>Policy reference</w:t>
            </w:r>
          </w:p>
        </w:tc>
        <w:tc>
          <w:tcPr>
            <w:tcW w:w="8045" w:type="dxa"/>
            <w:gridSpan w:val="4"/>
          </w:tcPr>
          <w:p w:rsidR="00EE0232" w:rsidRDefault="00EE0232" w:rsidP="00033E86"/>
        </w:tc>
      </w:tr>
      <w:tr w:rsidR="00EE0232" w:rsidTr="00930233">
        <w:tc>
          <w:tcPr>
            <w:tcW w:w="2375" w:type="dxa"/>
            <w:gridSpan w:val="2"/>
          </w:tcPr>
          <w:p w:rsidR="00EE0232" w:rsidRDefault="00A70381" w:rsidP="00033E86">
            <w:r>
              <w:t>Insurer</w:t>
            </w:r>
          </w:p>
        </w:tc>
        <w:tc>
          <w:tcPr>
            <w:tcW w:w="8045" w:type="dxa"/>
            <w:gridSpan w:val="4"/>
          </w:tcPr>
          <w:p w:rsidR="00EE0232" w:rsidRDefault="00EE0232" w:rsidP="00033E86"/>
        </w:tc>
      </w:tr>
      <w:tr w:rsidR="00A70381" w:rsidTr="00930233">
        <w:tc>
          <w:tcPr>
            <w:tcW w:w="10420" w:type="dxa"/>
            <w:gridSpan w:val="6"/>
            <w:shd w:val="clear" w:color="auto" w:fill="CE0058"/>
          </w:tcPr>
          <w:p w:rsidR="00A70381" w:rsidRPr="00A70381" w:rsidRDefault="00A70381" w:rsidP="00A70381">
            <w:pPr>
              <w:jc w:val="center"/>
              <w:rPr>
                <w:b/>
                <w:color w:val="FFFFFF" w:themeColor="background1"/>
              </w:rPr>
            </w:pPr>
            <w:r>
              <w:rPr>
                <w:b/>
                <w:color w:val="FFFFFF" w:themeColor="background1"/>
              </w:rPr>
              <w:t>Contact Information</w:t>
            </w:r>
          </w:p>
        </w:tc>
      </w:tr>
      <w:tr w:rsidR="00A70381" w:rsidTr="00930233">
        <w:tc>
          <w:tcPr>
            <w:tcW w:w="2375" w:type="dxa"/>
            <w:gridSpan w:val="2"/>
          </w:tcPr>
          <w:p w:rsidR="00A70381" w:rsidRDefault="00A70381" w:rsidP="00A70381">
            <w:r>
              <w:t>Contact Name</w:t>
            </w:r>
          </w:p>
        </w:tc>
        <w:tc>
          <w:tcPr>
            <w:tcW w:w="8045" w:type="dxa"/>
            <w:gridSpan w:val="4"/>
          </w:tcPr>
          <w:p w:rsidR="00A70381" w:rsidRDefault="00A70381" w:rsidP="00033E86"/>
        </w:tc>
      </w:tr>
      <w:tr w:rsidR="00A70381" w:rsidTr="00930233">
        <w:tc>
          <w:tcPr>
            <w:tcW w:w="2375" w:type="dxa"/>
            <w:gridSpan w:val="2"/>
          </w:tcPr>
          <w:p w:rsidR="00A70381" w:rsidRDefault="00A70381" w:rsidP="00A70381">
            <w:r>
              <w:t xml:space="preserve">Contact Address </w:t>
            </w:r>
          </w:p>
        </w:tc>
        <w:tc>
          <w:tcPr>
            <w:tcW w:w="8045" w:type="dxa"/>
            <w:gridSpan w:val="4"/>
          </w:tcPr>
          <w:p w:rsidR="00A70381" w:rsidRDefault="00A70381" w:rsidP="00033E86"/>
        </w:tc>
      </w:tr>
      <w:tr w:rsidR="00A70381" w:rsidTr="00930233">
        <w:tc>
          <w:tcPr>
            <w:tcW w:w="2375" w:type="dxa"/>
            <w:gridSpan w:val="2"/>
          </w:tcPr>
          <w:p w:rsidR="00A70381" w:rsidRDefault="00A70381" w:rsidP="00033E86">
            <w:r>
              <w:t>Contact Phone</w:t>
            </w:r>
          </w:p>
        </w:tc>
        <w:tc>
          <w:tcPr>
            <w:tcW w:w="8045" w:type="dxa"/>
            <w:gridSpan w:val="4"/>
          </w:tcPr>
          <w:p w:rsidR="00A70381" w:rsidRDefault="00A70381" w:rsidP="00033E86"/>
        </w:tc>
      </w:tr>
      <w:tr w:rsidR="00A70381" w:rsidTr="00930233">
        <w:tc>
          <w:tcPr>
            <w:tcW w:w="2375" w:type="dxa"/>
            <w:gridSpan w:val="2"/>
          </w:tcPr>
          <w:p w:rsidR="00A70381" w:rsidRDefault="00A70381" w:rsidP="00033E86">
            <w:r>
              <w:t>Contact Email</w:t>
            </w:r>
          </w:p>
        </w:tc>
        <w:tc>
          <w:tcPr>
            <w:tcW w:w="8045" w:type="dxa"/>
            <w:gridSpan w:val="4"/>
          </w:tcPr>
          <w:p w:rsidR="00A70381" w:rsidRDefault="00A70381" w:rsidP="00033E86"/>
        </w:tc>
      </w:tr>
      <w:tr w:rsidR="00A70381" w:rsidTr="00930233">
        <w:tc>
          <w:tcPr>
            <w:tcW w:w="2375" w:type="dxa"/>
            <w:gridSpan w:val="2"/>
          </w:tcPr>
          <w:p w:rsidR="00A70381" w:rsidRDefault="00A70381" w:rsidP="00033E86">
            <w:r>
              <w:t>Broker</w:t>
            </w:r>
          </w:p>
        </w:tc>
        <w:tc>
          <w:tcPr>
            <w:tcW w:w="8045" w:type="dxa"/>
            <w:gridSpan w:val="4"/>
          </w:tcPr>
          <w:p w:rsidR="00A70381" w:rsidRDefault="00A70381" w:rsidP="00033E86"/>
        </w:tc>
      </w:tr>
      <w:tr w:rsidR="00A70381" w:rsidTr="00930233">
        <w:tc>
          <w:tcPr>
            <w:tcW w:w="2375" w:type="dxa"/>
            <w:gridSpan w:val="2"/>
          </w:tcPr>
          <w:p w:rsidR="00A70381" w:rsidRDefault="00A70381" w:rsidP="00033E86">
            <w:r>
              <w:t>Broker Phone</w:t>
            </w:r>
          </w:p>
        </w:tc>
        <w:tc>
          <w:tcPr>
            <w:tcW w:w="8045" w:type="dxa"/>
            <w:gridSpan w:val="4"/>
          </w:tcPr>
          <w:p w:rsidR="00A70381" w:rsidRDefault="00A70381" w:rsidP="00033E86"/>
        </w:tc>
      </w:tr>
      <w:tr w:rsidR="00A70381" w:rsidTr="00930233">
        <w:tc>
          <w:tcPr>
            <w:tcW w:w="2375" w:type="dxa"/>
            <w:gridSpan w:val="2"/>
          </w:tcPr>
          <w:p w:rsidR="00AF11F4" w:rsidRDefault="00A70381" w:rsidP="00033E86">
            <w:r>
              <w:t>Broker reference</w:t>
            </w:r>
          </w:p>
        </w:tc>
        <w:tc>
          <w:tcPr>
            <w:tcW w:w="8045" w:type="dxa"/>
            <w:gridSpan w:val="4"/>
          </w:tcPr>
          <w:p w:rsidR="00AF11F4" w:rsidRDefault="00AF11F4" w:rsidP="00033E86"/>
        </w:tc>
      </w:tr>
      <w:tr w:rsidR="00A64F90" w:rsidRPr="00A70381" w:rsidTr="00930233">
        <w:tc>
          <w:tcPr>
            <w:tcW w:w="10420" w:type="dxa"/>
            <w:gridSpan w:val="6"/>
            <w:shd w:val="clear" w:color="auto" w:fill="CE0058"/>
          </w:tcPr>
          <w:p w:rsidR="00A64F90" w:rsidRPr="00A70381" w:rsidRDefault="00A64F90" w:rsidP="008A4C20">
            <w:pPr>
              <w:jc w:val="center"/>
              <w:rPr>
                <w:b/>
                <w:color w:val="FFFFFF" w:themeColor="background1"/>
              </w:rPr>
            </w:pPr>
            <w:r>
              <w:rPr>
                <w:b/>
                <w:color w:val="FFFFFF" w:themeColor="background1"/>
              </w:rPr>
              <w:t xml:space="preserve">Good And Service Tax </w:t>
            </w:r>
            <w:r w:rsidR="00692F4F">
              <w:rPr>
                <w:b/>
                <w:color w:val="FFFFFF" w:themeColor="background1"/>
              </w:rPr>
              <w:t>– To ensure that you do not incur any unnecessary GST liability on this claim, please advise your:</w:t>
            </w:r>
          </w:p>
        </w:tc>
      </w:tr>
      <w:tr w:rsidR="00A64F90" w:rsidTr="005B2958">
        <w:tc>
          <w:tcPr>
            <w:tcW w:w="2375" w:type="dxa"/>
            <w:gridSpan w:val="2"/>
            <w:tcBorders>
              <w:bottom w:val="single" w:sz="4" w:space="0" w:color="333333"/>
            </w:tcBorders>
          </w:tcPr>
          <w:p w:rsidR="00A64F90" w:rsidRDefault="00A64F90" w:rsidP="00033E86">
            <w:r>
              <w:t xml:space="preserve">ABN: </w:t>
            </w:r>
          </w:p>
        </w:tc>
        <w:tc>
          <w:tcPr>
            <w:tcW w:w="4022" w:type="dxa"/>
            <w:gridSpan w:val="2"/>
            <w:tcBorders>
              <w:bottom w:val="single" w:sz="4" w:space="0" w:color="333333"/>
            </w:tcBorders>
          </w:tcPr>
          <w:p w:rsidR="00A64F90" w:rsidRDefault="00A64F90" w:rsidP="00033E86"/>
        </w:tc>
        <w:tc>
          <w:tcPr>
            <w:tcW w:w="4023" w:type="dxa"/>
            <w:gridSpan w:val="2"/>
            <w:tcBorders>
              <w:bottom w:val="single" w:sz="4" w:space="0" w:color="333333"/>
            </w:tcBorders>
          </w:tcPr>
          <w:p w:rsidR="00A64F90" w:rsidRDefault="008A4C20" w:rsidP="008A4C20">
            <w:r>
              <w:t xml:space="preserve">Registered for GST: Yes </w:t>
            </w:r>
            <w:sdt>
              <w:sdtPr>
                <w:id w:val="-14578732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13066333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5B2958" w:rsidTr="00E848AD">
        <w:tc>
          <w:tcPr>
            <w:tcW w:w="2375" w:type="dxa"/>
            <w:gridSpan w:val="2"/>
            <w:tcBorders>
              <w:bottom w:val="single" w:sz="4" w:space="0" w:color="auto"/>
            </w:tcBorders>
          </w:tcPr>
          <w:p w:rsidR="005B2958" w:rsidRDefault="005B2958" w:rsidP="00033E86">
            <w:r>
              <w:t xml:space="preserve">Entitlement to ITC % in respect of </w:t>
            </w:r>
          </w:p>
        </w:tc>
        <w:tc>
          <w:tcPr>
            <w:tcW w:w="4022" w:type="dxa"/>
            <w:gridSpan w:val="2"/>
            <w:tcBorders>
              <w:bottom w:val="single" w:sz="4" w:space="0" w:color="auto"/>
            </w:tcBorders>
          </w:tcPr>
          <w:p w:rsidR="005B2958" w:rsidRDefault="005B2958" w:rsidP="00033E86">
            <w:r>
              <w:t>Premium      %</w:t>
            </w:r>
          </w:p>
        </w:tc>
        <w:tc>
          <w:tcPr>
            <w:tcW w:w="4023" w:type="dxa"/>
            <w:gridSpan w:val="2"/>
            <w:tcBorders>
              <w:bottom w:val="single" w:sz="4" w:space="0" w:color="auto"/>
            </w:tcBorders>
          </w:tcPr>
          <w:p w:rsidR="005B2958" w:rsidRDefault="005B2958" w:rsidP="00033E86">
            <w:r>
              <w:t>Claim       %</w:t>
            </w:r>
          </w:p>
        </w:tc>
      </w:tr>
      <w:tr w:rsidR="00347112" w:rsidTr="00930233">
        <w:tc>
          <w:tcPr>
            <w:tcW w:w="2375" w:type="dxa"/>
            <w:gridSpan w:val="2"/>
            <w:tcBorders>
              <w:top w:val="single" w:sz="4" w:space="0" w:color="auto"/>
              <w:left w:val="nil"/>
              <w:bottom w:val="nil"/>
              <w:right w:val="nil"/>
            </w:tcBorders>
          </w:tcPr>
          <w:p w:rsidR="00347112" w:rsidRDefault="00347112" w:rsidP="00033E86"/>
          <w:p w:rsidR="00347112" w:rsidRDefault="00347112" w:rsidP="00033E86"/>
          <w:p w:rsidR="00347112" w:rsidRDefault="00347112" w:rsidP="00033E86"/>
          <w:p w:rsidR="00347112" w:rsidRDefault="00347112" w:rsidP="00033E86"/>
          <w:p w:rsidR="00347112" w:rsidRDefault="00347112" w:rsidP="00033E86"/>
        </w:tc>
        <w:tc>
          <w:tcPr>
            <w:tcW w:w="8045" w:type="dxa"/>
            <w:gridSpan w:val="4"/>
            <w:tcBorders>
              <w:top w:val="single" w:sz="4" w:space="0" w:color="auto"/>
              <w:left w:val="nil"/>
              <w:bottom w:val="nil"/>
              <w:right w:val="nil"/>
            </w:tcBorders>
          </w:tcPr>
          <w:p w:rsidR="00347112" w:rsidRDefault="00347112" w:rsidP="00033E86"/>
        </w:tc>
        <w:bookmarkStart w:id="0" w:name="_GoBack"/>
        <w:bookmarkEnd w:id="0"/>
      </w:tr>
      <w:tr w:rsidR="00A70381" w:rsidTr="00930233">
        <w:tc>
          <w:tcPr>
            <w:tcW w:w="10420" w:type="dxa"/>
            <w:gridSpan w:val="6"/>
            <w:shd w:val="clear" w:color="auto" w:fill="CE0058"/>
          </w:tcPr>
          <w:p w:rsidR="00A70381" w:rsidRPr="00A70381" w:rsidRDefault="00A70381" w:rsidP="00A70381">
            <w:pPr>
              <w:jc w:val="center"/>
              <w:rPr>
                <w:b/>
                <w:color w:val="FFFFFF" w:themeColor="background1"/>
              </w:rPr>
            </w:pPr>
            <w:r>
              <w:rPr>
                <w:b/>
                <w:color w:val="FFFFFF" w:themeColor="background1"/>
              </w:rPr>
              <w:t>Incident Details</w:t>
            </w:r>
          </w:p>
        </w:tc>
      </w:tr>
      <w:tr w:rsidR="00A70381" w:rsidTr="00930233">
        <w:trPr>
          <w:trHeight w:val="2952"/>
        </w:trPr>
        <w:tc>
          <w:tcPr>
            <w:tcW w:w="2375" w:type="dxa"/>
            <w:gridSpan w:val="2"/>
          </w:tcPr>
          <w:p w:rsidR="00A70381" w:rsidRDefault="00A70381" w:rsidP="00A70381">
            <w:r>
              <w:t>Please describe the nature and events of the incident that is the subject of your claim.</w:t>
            </w:r>
          </w:p>
          <w:p w:rsidR="00A70381" w:rsidRDefault="00A70381" w:rsidP="00A70381">
            <w:r>
              <w:t>Please attach any separate documentation that you consider may assist in insurer’s understanding of this incident.</w:t>
            </w:r>
          </w:p>
        </w:tc>
        <w:tc>
          <w:tcPr>
            <w:tcW w:w="8045" w:type="dxa"/>
            <w:gridSpan w:val="4"/>
          </w:tcPr>
          <w:p w:rsidR="00A70381" w:rsidRDefault="00A70381" w:rsidP="00033E86"/>
        </w:tc>
      </w:tr>
      <w:tr w:rsidR="00A70381" w:rsidTr="00930233">
        <w:tc>
          <w:tcPr>
            <w:tcW w:w="2375" w:type="dxa"/>
            <w:gridSpan w:val="2"/>
          </w:tcPr>
          <w:p w:rsidR="00A70381" w:rsidRDefault="00A70381" w:rsidP="00A70381">
            <w:r>
              <w:t>When did this incident occur?  (Date and Time)</w:t>
            </w:r>
          </w:p>
        </w:tc>
        <w:tc>
          <w:tcPr>
            <w:tcW w:w="8045" w:type="dxa"/>
            <w:gridSpan w:val="4"/>
          </w:tcPr>
          <w:p w:rsidR="00A70381" w:rsidRDefault="00A70381" w:rsidP="00033E86"/>
        </w:tc>
      </w:tr>
      <w:tr w:rsidR="00A70381" w:rsidTr="00930233">
        <w:tc>
          <w:tcPr>
            <w:tcW w:w="10420" w:type="dxa"/>
            <w:gridSpan w:val="6"/>
            <w:shd w:val="clear" w:color="auto" w:fill="CE0058"/>
          </w:tcPr>
          <w:p w:rsidR="00A70381" w:rsidRPr="00A70381" w:rsidRDefault="00E44159" w:rsidP="008A4C20">
            <w:pPr>
              <w:jc w:val="center"/>
              <w:rPr>
                <w:b/>
                <w:color w:val="FFFFFF" w:themeColor="background1"/>
              </w:rPr>
            </w:pPr>
            <w:r>
              <w:rPr>
                <w:b/>
                <w:color w:val="FFFFFF" w:themeColor="background1"/>
              </w:rPr>
              <w:t>Contents</w:t>
            </w:r>
            <w:r w:rsidR="00A70381" w:rsidRPr="00A70381">
              <w:rPr>
                <w:b/>
                <w:color w:val="FFFFFF" w:themeColor="background1"/>
              </w:rPr>
              <w:t xml:space="preserve"> Loss </w:t>
            </w:r>
          </w:p>
          <w:p w:rsidR="00A70381" w:rsidRPr="00930233" w:rsidRDefault="00E44159" w:rsidP="00930233">
            <w:pPr>
              <w:jc w:val="center"/>
              <w:rPr>
                <w:color w:val="FFFFFF" w:themeColor="background1"/>
              </w:rPr>
            </w:pPr>
            <w:r w:rsidRPr="00E44159">
              <w:rPr>
                <w:color w:val="FFFFFF" w:themeColor="background1"/>
              </w:rPr>
              <w:t>Please mark any question not relevant to your situation as "n/a" or "not applicable"Anyone entering information in this form for any claim should refer to the important notices at the end of the form and sign the declaration on the final page</w:t>
            </w:r>
          </w:p>
        </w:tc>
      </w:tr>
      <w:tr w:rsidR="00A70381" w:rsidTr="00930233">
        <w:tc>
          <w:tcPr>
            <w:tcW w:w="2375" w:type="dxa"/>
            <w:gridSpan w:val="2"/>
          </w:tcPr>
          <w:p w:rsidR="00A70381" w:rsidRDefault="00E44159" w:rsidP="008A4C20">
            <w:r>
              <w:t>When was the loss discovered?</w:t>
            </w:r>
          </w:p>
        </w:tc>
        <w:tc>
          <w:tcPr>
            <w:tcW w:w="8045" w:type="dxa"/>
            <w:gridSpan w:val="4"/>
          </w:tcPr>
          <w:p w:rsidR="00A70381" w:rsidRDefault="00A70381" w:rsidP="008A4C20"/>
        </w:tc>
      </w:tr>
      <w:tr w:rsidR="00A70381" w:rsidTr="00930233">
        <w:tc>
          <w:tcPr>
            <w:tcW w:w="2375" w:type="dxa"/>
            <w:gridSpan w:val="2"/>
          </w:tcPr>
          <w:p w:rsidR="00A70381" w:rsidRDefault="00E44159" w:rsidP="00347112">
            <w:r>
              <w:t>Who discovered the</w:t>
            </w:r>
            <w:r w:rsidR="00347112">
              <w:t xml:space="preserve"> loss</w:t>
            </w:r>
            <w:r>
              <w:t>?</w:t>
            </w:r>
          </w:p>
        </w:tc>
        <w:tc>
          <w:tcPr>
            <w:tcW w:w="8045" w:type="dxa"/>
            <w:gridSpan w:val="4"/>
          </w:tcPr>
          <w:p w:rsidR="00A70381" w:rsidRDefault="00A70381" w:rsidP="008A4C20"/>
        </w:tc>
      </w:tr>
      <w:tr w:rsidR="00A70381" w:rsidTr="00930233">
        <w:tc>
          <w:tcPr>
            <w:tcW w:w="2375" w:type="dxa"/>
            <w:gridSpan w:val="2"/>
          </w:tcPr>
          <w:p w:rsidR="00A70381" w:rsidRDefault="00E44159" w:rsidP="008A4C20">
            <w:r>
              <w:t xml:space="preserve">Do you know who was </w:t>
            </w:r>
            <w:r w:rsidR="001226E4">
              <w:t>responsible</w:t>
            </w:r>
            <w:r>
              <w:t xml:space="preserve"> or this loss?  (If so, please provide details)</w:t>
            </w:r>
          </w:p>
        </w:tc>
        <w:tc>
          <w:tcPr>
            <w:tcW w:w="8045" w:type="dxa"/>
            <w:gridSpan w:val="4"/>
          </w:tcPr>
          <w:p w:rsidR="00A70381" w:rsidRDefault="00A70381" w:rsidP="008A4C20"/>
        </w:tc>
      </w:tr>
      <w:tr w:rsidR="00E44159" w:rsidTr="00930233">
        <w:tc>
          <w:tcPr>
            <w:tcW w:w="2375" w:type="dxa"/>
            <w:gridSpan w:val="2"/>
            <w:tcBorders>
              <w:bottom w:val="single" w:sz="4" w:space="0" w:color="333333"/>
            </w:tcBorders>
          </w:tcPr>
          <w:p w:rsidR="00E44159" w:rsidRDefault="00E44159" w:rsidP="00E44159">
            <w:r>
              <w:t xml:space="preserve">Did the </w:t>
            </w:r>
            <w:r w:rsidR="001226E4">
              <w:t>police</w:t>
            </w:r>
            <w:r>
              <w:t xml:space="preserve"> attend the incident?  If so, please provide any details (e.g. officer or station name and number and the date it was reported to them)</w:t>
            </w:r>
          </w:p>
        </w:tc>
        <w:tc>
          <w:tcPr>
            <w:tcW w:w="8045" w:type="dxa"/>
            <w:gridSpan w:val="4"/>
            <w:tcBorders>
              <w:bottom w:val="single" w:sz="4" w:space="0" w:color="333333"/>
            </w:tcBorders>
          </w:tcPr>
          <w:p w:rsidR="00E44159" w:rsidRDefault="00E44159" w:rsidP="008A4C20"/>
        </w:tc>
      </w:tr>
      <w:tr w:rsidR="00E44159" w:rsidTr="00930233">
        <w:tc>
          <w:tcPr>
            <w:tcW w:w="2375" w:type="dxa"/>
            <w:gridSpan w:val="2"/>
            <w:tcBorders>
              <w:bottom w:val="single" w:sz="4" w:space="0" w:color="auto"/>
            </w:tcBorders>
          </w:tcPr>
          <w:p w:rsidR="00E44159" w:rsidRDefault="00E44159" w:rsidP="00E44159">
            <w:r>
              <w:t>Please add any further information that you consider may be useful to insurers</w:t>
            </w:r>
          </w:p>
        </w:tc>
        <w:tc>
          <w:tcPr>
            <w:tcW w:w="8045" w:type="dxa"/>
            <w:gridSpan w:val="4"/>
            <w:tcBorders>
              <w:bottom w:val="single" w:sz="4" w:space="0" w:color="auto"/>
            </w:tcBorders>
          </w:tcPr>
          <w:p w:rsidR="00E44159" w:rsidRDefault="00E44159" w:rsidP="008A4C20"/>
        </w:tc>
      </w:tr>
      <w:tr w:rsidR="00E44159" w:rsidTr="00930233">
        <w:tc>
          <w:tcPr>
            <w:tcW w:w="10420" w:type="dxa"/>
            <w:gridSpan w:val="6"/>
            <w:tcBorders>
              <w:top w:val="nil"/>
            </w:tcBorders>
            <w:shd w:val="clear" w:color="auto" w:fill="CE0058"/>
          </w:tcPr>
          <w:p w:rsidR="00E44159" w:rsidRDefault="00E44159" w:rsidP="00E44159">
            <w:pPr>
              <w:jc w:val="center"/>
            </w:pPr>
            <w:r w:rsidRPr="00A70381">
              <w:rPr>
                <w:b/>
                <w:color w:val="FFFFFF" w:themeColor="background1"/>
              </w:rPr>
              <w:t xml:space="preserve">Loss </w:t>
            </w:r>
            <w:r>
              <w:rPr>
                <w:b/>
                <w:color w:val="FFFFFF" w:themeColor="background1"/>
              </w:rPr>
              <w:t xml:space="preserve">Details </w:t>
            </w:r>
          </w:p>
        </w:tc>
      </w:tr>
      <w:tr w:rsidR="00E44159" w:rsidTr="00930233">
        <w:tc>
          <w:tcPr>
            <w:tcW w:w="5068" w:type="dxa"/>
            <w:gridSpan w:val="3"/>
          </w:tcPr>
          <w:p w:rsidR="00E44159" w:rsidRPr="00E44159" w:rsidRDefault="001226E4" w:rsidP="008A4C20">
            <w:pPr>
              <w:rPr>
                <w:b/>
              </w:rPr>
            </w:pPr>
            <w:r w:rsidRPr="00E44159">
              <w:rPr>
                <w:b/>
              </w:rPr>
              <w:t>Description</w:t>
            </w:r>
            <w:r w:rsidR="00E44159" w:rsidRPr="00E44159">
              <w:rPr>
                <w:b/>
              </w:rPr>
              <w:t xml:space="preserve"> of Item</w:t>
            </w:r>
          </w:p>
        </w:tc>
        <w:tc>
          <w:tcPr>
            <w:tcW w:w="2835" w:type="dxa"/>
            <w:gridSpan w:val="2"/>
          </w:tcPr>
          <w:p w:rsidR="00E44159" w:rsidRPr="00E44159" w:rsidRDefault="00E44159" w:rsidP="00E44159">
            <w:pPr>
              <w:jc w:val="center"/>
              <w:rPr>
                <w:b/>
              </w:rPr>
            </w:pPr>
            <w:r w:rsidRPr="00E44159">
              <w:rPr>
                <w:b/>
              </w:rPr>
              <w:t>Date Purchased</w:t>
            </w:r>
          </w:p>
        </w:tc>
        <w:tc>
          <w:tcPr>
            <w:tcW w:w="2517" w:type="dxa"/>
          </w:tcPr>
          <w:p w:rsidR="00E44159" w:rsidRPr="00E44159" w:rsidRDefault="00E44159" w:rsidP="00E44159">
            <w:pPr>
              <w:jc w:val="center"/>
              <w:rPr>
                <w:b/>
              </w:rPr>
            </w:pPr>
            <w:r w:rsidRPr="00E44159">
              <w:rPr>
                <w:b/>
              </w:rPr>
              <w:t>Amount Claimed</w:t>
            </w:r>
          </w:p>
        </w:tc>
      </w:tr>
      <w:tr w:rsidR="00E44159" w:rsidTr="00930233">
        <w:tc>
          <w:tcPr>
            <w:tcW w:w="5068" w:type="dxa"/>
            <w:gridSpan w:val="3"/>
          </w:tcPr>
          <w:p w:rsidR="00E44159" w:rsidRDefault="00E44159" w:rsidP="008A4C20"/>
        </w:tc>
        <w:tc>
          <w:tcPr>
            <w:tcW w:w="2835" w:type="dxa"/>
            <w:gridSpan w:val="2"/>
          </w:tcPr>
          <w:p w:rsidR="00E44159" w:rsidRDefault="00E44159" w:rsidP="00E44159">
            <w:pPr>
              <w:jc w:val="center"/>
            </w:pPr>
          </w:p>
        </w:tc>
        <w:tc>
          <w:tcPr>
            <w:tcW w:w="2517" w:type="dxa"/>
          </w:tcPr>
          <w:p w:rsidR="00E44159" w:rsidRDefault="00E44159" w:rsidP="00E44159">
            <w:pPr>
              <w:jc w:val="center"/>
            </w:pPr>
          </w:p>
        </w:tc>
      </w:tr>
      <w:tr w:rsidR="00E44159" w:rsidTr="00930233">
        <w:tc>
          <w:tcPr>
            <w:tcW w:w="5068" w:type="dxa"/>
            <w:gridSpan w:val="3"/>
          </w:tcPr>
          <w:p w:rsidR="00E44159" w:rsidRDefault="00E44159" w:rsidP="008A4C20"/>
        </w:tc>
        <w:tc>
          <w:tcPr>
            <w:tcW w:w="2835" w:type="dxa"/>
            <w:gridSpan w:val="2"/>
          </w:tcPr>
          <w:p w:rsidR="00E44159" w:rsidRDefault="00E44159" w:rsidP="00E44159">
            <w:pPr>
              <w:jc w:val="center"/>
            </w:pPr>
          </w:p>
        </w:tc>
        <w:tc>
          <w:tcPr>
            <w:tcW w:w="2517" w:type="dxa"/>
          </w:tcPr>
          <w:p w:rsidR="00E44159" w:rsidRDefault="00E44159" w:rsidP="00E44159">
            <w:pPr>
              <w:jc w:val="center"/>
            </w:pPr>
          </w:p>
        </w:tc>
      </w:tr>
      <w:tr w:rsidR="00E44159" w:rsidTr="00930233">
        <w:tc>
          <w:tcPr>
            <w:tcW w:w="5068" w:type="dxa"/>
            <w:gridSpan w:val="3"/>
          </w:tcPr>
          <w:p w:rsidR="00E44159" w:rsidRDefault="00E44159" w:rsidP="008A4C20"/>
        </w:tc>
        <w:tc>
          <w:tcPr>
            <w:tcW w:w="2835" w:type="dxa"/>
            <w:gridSpan w:val="2"/>
          </w:tcPr>
          <w:p w:rsidR="00E44159" w:rsidRDefault="00E44159" w:rsidP="00E44159">
            <w:pPr>
              <w:jc w:val="center"/>
            </w:pPr>
          </w:p>
        </w:tc>
        <w:tc>
          <w:tcPr>
            <w:tcW w:w="2517" w:type="dxa"/>
          </w:tcPr>
          <w:p w:rsidR="00E44159" w:rsidRDefault="00E44159" w:rsidP="00E44159">
            <w:pPr>
              <w:jc w:val="center"/>
            </w:pPr>
          </w:p>
        </w:tc>
      </w:tr>
      <w:tr w:rsidR="00E44159" w:rsidTr="00930233">
        <w:tc>
          <w:tcPr>
            <w:tcW w:w="5068" w:type="dxa"/>
            <w:gridSpan w:val="3"/>
          </w:tcPr>
          <w:p w:rsidR="00E44159" w:rsidRDefault="00E44159" w:rsidP="008A4C20"/>
        </w:tc>
        <w:tc>
          <w:tcPr>
            <w:tcW w:w="2835" w:type="dxa"/>
            <w:gridSpan w:val="2"/>
          </w:tcPr>
          <w:p w:rsidR="00E44159" w:rsidRDefault="00E44159" w:rsidP="00E44159">
            <w:pPr>
              <w:jc w:val="center"/>
            </w:pPr>
          </w:p>
        </w:tc>
        <w:tc>
          <w:tcPr>
            <w:tcW w:w="2517" w:type="dxa"/>
          </w:tcPr>
          <w:p w:rsidR="00E44159" w:rsidRDefault="00E44159" w:rsidP="00E44159">
            <w:pPr>
              <w:jc w:val="center"/>
            </w:pPr>
          </w:p>
        </w:tc>
      </w:tr>
      <w:tr w:rsidR="00156346" w:rsidTr="00930233">
        <w:tc>
          <w:tcPr>
            <w:tcW w:w="5068" w:type="dxa"/>
            <w:gridSpan w:val="3"/>
          </w:tcPr>
          <w:p w:rsidR="00156346" w:rsidRDefault="00156346" w:rsidP="008A4C20"/>
        </w:tc>
        <w:tc>
          <w:tcPr>
            <w:tcW w:w="2835" w:type="dxa"/>
            <w:gridSpan w:val="2"/>
          </w:tcPr>
          <w:p w:rsidR="00156346" w:rsidRDefault="00156346" w:rsidP="00E44159">
            <w:pPr>
              <w:jc w:val="center"/>
            </w:pPr>
          </w:p>
        </w:tc>
        <w:tc>
          <w:tcPr>
            <w:tcW w:w="2517" w:type="dxa"/>
          </w:tcPr>
          <w:p w:rsidR="00156346" w:rsidRDefault="00156346" w:rsidP="00E44159">
            <w:pPr>
              <w:jc w:val="center"/>
            </w:pPr>
          </w:p>
        </w:tc>
      </w:tr>
      <w:tr w:rsidR="00930233" w:rsidTr="00930233">
        <w:tc>
          <w:tcPr>
            <w:tcW w:w="5068" w:type="dxa"/>
            <w:gridSpan w:val="3"/>
          </w:tcPr>
          <w:p w:rsidR="00930233" w:rsidRDefault="00930233" w:rsidP="008A4C20"/>
        </w:tc>
        <w:tc>
          <w:tcPr>
            <w:tcW w:w="2835" w:type="dxa"/>
            <w:gridSpan w:val="2"/>
          </w:tcPr>
          <w:p w:rsidR="00930233" w:rsidRDefault="00930233" w:rsidP="00E44159">
            <w:pPr>
              <w:jc w:val="center"/>
            </w:pPr>
          </w:p>
        </w:tc>
        <w:tc>
          <w:tcPr>
            <w:tcW w:w="2517" w:type="dxa"/>
          </w:tcPr>
          <w:p w:rsidR="00930233" w:rsidRDefault="00930233" w:rsidP="00E44159">
            <w:pPr>
              <w:jc w:val="center"/>
            </w:pPr>
          </w:p>
        </w:tc>
      </w:tr>
      <w:tr w:rsidR="00930233" w:rsidTr="00930233">
        <w:tc>
          <w:tcPr>
            <w:tcW w:w="5068" w:type="dxa"/>
            <w:gridSpan w:val="3"/>
          </w:tcPr>
          <w:p w:rsidR="00930233" w:rsidRDefault="00930233" w:rsidP="008A4C20"/>
        </w:tc>
        <w:tc>
          <w:tcPr>
            <w:tcW w:w="2835" w:type="dxa"/>
            <w:gridSpan w:val="2"/>
          </w:tcPr>
          <w:p w:rsidR="00930233" w:rsidRDefault="00930233" w:rsidP="00E44159">
            <w:pPr>
              <w:jc w:val="center"/>
            </w:pPr>
          </w:p>
        </w:tc>
        <w:tc>
          <w:tcPr>
            <w:tcW w:w="2517" w:type="dxa"/>
          </w:tcPr>
          <w:p w:rsidR="00930233" w:rsidRDefault="00930233" w:rsidP="00E44159">
            <w:pPr>
              <w:jc w:val="center"/>
            </w:pPr>
          </w:p>
        </w:tc>
      </w:tr>
      <w:tr w:rsidR="00930233" w:rsidTr="00930233">
        <w:tc>
          <w:tcPr>
            <w:tcW w:w="5068" w:type="dxa"/>
            <w:gridSpan w:val="3"/>
          </w:tcPr>
          <w:p w:rsidR="00930233" w:rsidRDefault="00930233" w:rsidP="008A4C20"/>
        </w:tc>
        <w:tc>
          <w:tcPr>
            <w:tcW w:w="2835" w:type="dxa"/>
            <w:gridSpan w:val="2"/>
          </w:tcPr>
          <w:p w:rsidR="00930233" w:rsidRDefault="00930233" w:rsidP="00E44159">
            <w:pPr>
              <w:jc w:val="center"/>
            </w:pPr>
          </w:p>
        </w:tc>
        <w:tc>
          <w:tcPr>
            <w:tcW w:w="2517" w:type="dxa"/>
          </w:tcPr>
          <w:p w:rsidR="00930233" w:rsidRDefault="00930233" w:rsidP="00E44159">
            <w:pPr>
              <w:jc w:val="center"/>
            </w:pPr>
          </w:p>
        </w:tc>
      </w:tr>
      <w:tr w:rsidR="00930233" w:rsidTr="00930233">
        <w:tc>
          <w:tcPr>
            <w:tcW w:w="5068" w:type="dxa"/>
            <w:gridSpan w:val="3"/>
          </w:tcPr>
          <w:p w:rsidR="00930233" w:rsidRDefault="00930233" w:rsidP="008A4C20"/>
        </w:tc>
        <w:tc>
          <w:tcPr>
            <w:tcW w:w="2835" w:type="dxa"/>
            <w:gridSpan w:val="2"/>
          </w:tcPr>
          <w:p w:rsidR="00930233" w:rsidRDefault="00930233" w:rsidP="00E44159">
            <w:pPr>
              <w:jc w:val="center"/>
            </w:pPr>
          </w:p>
        </w:tc>
        <w:tc>
          <w:tcPr>
            <w:tcW w:w="2517" w:type="dxa"/>
          </w:tcPr>
          <w:p w:rsidR="00930233" w:rsidRDefault="00930233" w:rsidP="00E44159">
            <w:pPr>
              <w:jc w:val="center"/>
            </w:pPr>
          </w:p>
        </w:tc>
      </w:tr>
      <w:tr w:rsidR="00930233" w:rsidTr="00930233">
        <w:tc>
          <w:tcPr>
            <w:tcW w:w="5068" w:type="dxa"/>
            <w:gridSpan w:val="3"/>
          </w:tcPr>
          <w:p w:rsidR="00930233" w:rsidRDefault="00930233" w:rsidP="008A4C20"/>
        </w:tc>
        <w:tc>
          <w:tcPr>
            <w:tcW w:w="2835" w:type="dxa"/>
            <w:gridSpan w:val="2"/>
          </w:tcPr>
          <w:p w:rsidR="00930233" w:rsidRDefault="00930233" w:rsidP="00E44159">
            <w:pPr>
              <w:jc w:val="center"/>
            </w:pPr>
          </w:p>
        </w:tc>
        <w:tc>
          <w:tcPr>
            <w:tcW w:w="2517" w:type="dxa"/>
          </w:tcPr>
          <w:p w:rsidR="00930233" w:rsidRDefault="00930233" w:rsidP="00E44159">
            <w:pPr>
              <w:jc w:val="center"/>
            </w:pPr>
          </w:p>
        </w:tc>
      </w:tr>
      <w:tr w:rsidR="00930233" w:rsidTr="00930233">
        <w:tc>
          <w:tcPr>
            <w:tcW w:w="5068" w:type="dxa"/>
            <w:gridSpan w:val="3"/>
          </w:tcPr>
          <w:p w:rsidR="00930233" w:rsidRDefault="00930233" w:rsidP="008A4C20"/>
        </w:tc>
        <w:tc>
          <w:tcPr>
            <w:tcW w:w="2835" w:type="dxa"/>
            <w:gridSpan w:val="2"/>
          </w:tcPr>
          <w:p w:rsidR="00930233" w:rsidRDefault="00930233" w:rsidP="00E44159">
            <w:pPr>
              <w:jc w:val="center"/>
            </w:pPr>
          </w:p>
        </w:tc>
        <w:tc>
          <w:tcPr>
            <w:tcW w:w="2517" w:type="dxa"/>
          </w:tcPr>
          <w:p w:rsidR="00930233" w:rsidRDefault="00930233" w:rsidP="00E44159">
            <w:pPr>
              <w:jc w:val="center"/>
            </w:pPr>
          </w:p>
        </w:tc>
      </w:tr>
      <w:tr w:rsidR="00930233" w:rsidTr="00930233">
        <w:tc>
          <w:tcPr>
            <w:tcW w:w="5068" w:type="dxa"/>
            <w:gridSpan w:val="3"/>
          </w:tcPr>
          <w:p w:rsidR="00930233" w:rsidRDefault="00930233" w:rsidP="008A4C20"/>
        </w:tc>
        <w:tc>
          <w:tcPr>
            <w:tcW w:w="2835" w:type="dxa"/>
            <w:gridSpan w:val="2"/>
          </w:tcPr>
          <w:p w:rsidR="00930233" w:rsidRDefault="00930233" w:rsidP="00E44159">
            <w:pPr>
              <w:jc w:val="center"/>
            </w:pPr>
          </w:p>
        </w:tc>
        <w:tc>
          <w:tcPr>
            <w:tcW w:w="2517" w:type="dxa"/>
          </w:tcPr>
          <w:p w:rsidR="00930233" w:rsidRDefault="00930233" w:rsidP="00E44159">
            <w:pPr>
              <w:jc w:val="center"/>
            </w:pPr>
          </w:p>
        </w:tc>
      </w:tr>
      <w:tr w:rsidR="00930233" w:rsidTr="00930233">
        <w:tc>
          <w:tcPr>
            <w:tcW w:w="5068" w:type="dxa"/>
            <w:gridSpan w:val="3"/>
          </w:tcPr>
          <w:p w:rsidR="00930233" w:rsidRDefault="00930233" w:rsidP="008A4C20"/>
        </w:tc>
        <w:tc>
          <w:tcPr>
            <w:tcW w:w="2835" w:type="dxa"/>
            <w:gridSpan w:val="2"/>
          </w:tcPr>
          <w:p w:rsidR="00930233" w:rsidRDefault="00930233" w:rsidP="00E44159">
            <w:pPr>
              <w:jc w:val="center"/>
            </w:pPr>
          </w:p>
        </w:tc>
        <w:tc>
          <w:tcPr>
            <w:tcW w:w="2517" w:type="dxa"/>
          </w:tcPr>
          <w:p w:rsidR="00930233" w:rsidRDefault="00930233" w:rsidP="00E44159">
            <w:pPr>
              <w:jc w:val="center"/>
            </w:pPr>
          </w:p>
        </w:tc>
      </w:tr>
      <w:tr w:rsidR="00930233" w:rsidTr="00930233">
        <w:tc>
          <w:tcPr>
            <w:tcW w:w="5068" w:type="dxa"/>
            <w:gridSpan w:val="3"/>
          </w:tcPr>
          <w:p w:rsidR="00930233" w:rsidRDefault="00930233" w:rsidP="008A4C20"/>
        </w:tc>
        <w:tc>
          <w:tcPr>
            <w:tcW w:w="2835" w:type="dxa"/>
            <w:gridSpan w:val="2"/>
          </w:tcPr>
          <w:p w:rsidR="00930233" w:rsidRDefault="00930233" w:rsidP="00E44159">
            <w:pPr>
              <w:jc w:val="center"/>
            </w:pPr>
          </w:p>
        </w:tc>
        <w:tc>
          <w:tcPr>
            <w:tcW w:w="2517" w:type="dxa"/>
          </w:tcPr>
          <w:p w:rsidR="00930233" w:rsidRDefault="00930233" w:rsidP="00E44159">
            <w:pPr>
              <w:jc w:val="center"/>
            </w:pPr>
          </w:p>
        </w:tc>
      </w:tr>
      <w:tr w:rsidR="00225E88" w:rsidTr="00930233">
        <w:tc>
          <w:tcPr>
            <w:tcW w:w="5068" w:type="dxa"/>
            <w:gridSpan w:val="3"/>
          </w:tcPr>
          <w:p w:rsidR="00225E88" w:rsidRDefault="00225E88" w:rsidP="008A4C20"/>
        </w:tc>
        <w:tc>
          <w:tcPr>
            <w:tcW w:w="2835" w:type="dxa"/>
            <w:gridSpan w:val="2"/>
          </w:tcPr>
          <w:p w:rsidR="00225E88" w:rsidRDefault="00225E88" w:rsidP="00E44159">
            <w:pPr>
              <w:jc w:val="center"/>
            </w:pPr>
          </w:p>
        </w:tc>
        <w:tc>
          <w:tcPr>
            <w:tcW w:w="2517" w:type="dxa"/>
          </w:tcPr>
          <w:p w:rsidR="00225E88" w:rsidRDefault="00225E88" w:rsidP="00E44159">
            <w:pPr>
              <w:jc w:val="center"/>
            </w:pPr>
          </w:p>
        </w:tc>
      </w:tr>
      <w:tr w:rsidR="00E44159" w:rsidTr="00930233">
        <w:tc>
          <w:tcPr>
            <w:tcW w:w="10420" w:type="dxa"/>
            <w:gridSpan w:val="6"/>
            <w:tcBorders>
              <w:bottom w:val="nil"/>
            </w:tcBorders>
            <w:shd w:val="clear" w:color="auto" w:fill="CE0058"/>
          </w:tcPr>
          <w:p w:rsidR="00E44159" w:rsidRPr="00E44159" w:rsidRDefault="00E44159" w:rsidP="00E44159">
            <w:pPr>
              <w:jc w:val="center"/>
              <w:rPr>
                <w:color w:val="FFFFFF" w:themeColor="background1"/>
              </w:rPr>
            </w:pPr>
            <w:r>
              <w:rPr>
                <w:color w:val="FFFFFF" w:themeColor="background1"/>
              </w:rPr>
              <w:t>Please continue on a separate sheet if required</w:t>
            </w:r>
          </w:p>
        </w:tc>
      </w:tr>
      <w:tr w:rsidR="006F5A55" w:rsidTr="00930233">
        <w:tc>
          <w:tcPr>
            <w:tcW w:w="10420" w:type="dxa"/>
            <w:gridSpan w:val="6"/>
            <w:tcBorders>
              <w:top w:val="nil"/>
              <w:left w:val="nil"/>
              <w:bottom w:val="nil"/>
              <w:right w:val="nil"/>
            </w:tcBorders>
            <w:shd w:val="clear" w:color="auto" w:fill="FFFFFF" w:themeFill="background1"/>
          </w:tcPr>
          <w:p w:rsidR="006F5A55" w:rsidRDefault="006F5A55" w:rsidP="00930233">
            <w:pPr>
              <w:rPr>
                <w:color w:val="FFFFFF" w:themeColor="background1"/>
              </w:rPr>
            </w:pPr>
          </w:p>
        </w:tc>
      </w:tr>
      <w:tr w:rsidR="00225E88" w:rsidTr="00930233">
        <w:tc>
          <w:tcPr>
            <w:tcW w:w="10420" w:type="dxa"/>
            <w:gridSpan w:val="6"/>
            <w:tcBorders>
              <w:top w:val="nil"/>
              <w:left w:val="nil"/>
              <w:bottom w:val="nil"/>
              <w:right w:val="nil"/>
            </w:tcBorders>
            <w:shd w:val="clear" w:color="auto" w:fill="FFFFFF" w:themeFill="background1"/>
          </w:tcPr>
          <w:p w:rsidR="00225E88" w:rsidRDefault="00225E88" w:rsidP="00930233">
            <w:pPr>
              <w:rPr>
                <w:color w:val="FFFFFF" w:themeColor="background1"/>
              </w:rPr>
            </w:pPr>
          </w:p>
          <w:p w:rsidR="00930233" w:rsidRDefault="00930233" w:rsidP="00930233">
            <w:pPr>
              <w:rPr>
                <w:color w:val="FFFFFF" w:themeColor="background1"/>
              </w:rPr>
            </w:pPr>
          </w:p>
          <w:p w:rsidR="00930233" w:rsidRDefault="00930233" w:rsidP="00930233">
            <w:pPr>
              <w:rPr>
                <w:color w:val="FFFFFF" w:themeColor="background1"/>
              </w:rPr>
            </w:pPr>
          </w:p>
          <w:p w:rsidR="00930233" w:rsidRDefault="00930233" w:rsidP="00930233">
            <w:pPr>
              <w:rPr>
                <w:color w:val="FFFFFF" w:themeColor="background1"/>
              </w:rPr>
            </w:pPr>
          </w:p>
        </w:tc>
      </w:tr>
      <w:tr w:rsidR="00EC45F1" w:rsidTr="00930233">
        <w:tc>
          <w:tcPr>
            <w:tcW w:w="10420" w:type="dxa"/>
            <w:gridSpan w:val="6"/>
            <w:tcBorders>
              <w:top w:val="nil"/>
            </w:tcBorders>
            <w:shd w:val="clear" w:color="auto" w:fill="CE0058"/>
          </w:tcPr>
          <w:p w:rsidR="00EC45F1" w:rsidRDefault="00EC45F1" w:rsidP="008A4C20">
            <w:pPr>
              <w:jc w:val="center"/>
            </w:pPr>
            <w:r>
              <w:rPr>
                <w:b/>
                <w:color w:val="FFFFFF" w:themeColor="background1"/>
              </w:rPr>
              <w:t>Property Damage</w:t>
            </w:r>
          </w:p>
        </w:tc>
      </w:tr>
      <w:tr w:rsidR="00EC45F1" w:rsidTr="00930233">
        <w:tc>
          <w:tcPr>
            <w:tcW w:w="2092" w:type="dxa"/>
          </w:tcPr>
          <w:p w:rsidR="00EC45F1" w:rsidRDefault="00EC45F1" w:rsidP="008A4C20">
            <w:r w:rsidRPr="00156346">
              <w:t>Did the fire service or State Emergency Service attend the incident? - If so please provide any details such as the station name, the date on which they attended and any incident number.</w:t>
            </w:r>
          </w:p>
        </w:tc>
        <w:tc>
          <w:tcPr>
            <w:tcW w:w="8328" w:type="dxa"/>
            <w:gridSpan w:val="5"/>
          </w:tcPr>
          <w:p w:rsidR="00EC45F1" w:rsidRDefault="00EC45F1" w:rsidP="008A4C20"/>
        </w:tc>
      </w:tr>
      <w:tr w:rsidR="00EC45F1" w:rsidTr="00930233">
        <w:tc>
          <w:tcPr>
            <w:tcW w:w="2092" w:type="dxa"/>
          </w:tcPr>
          <w:p w:rsidR="00EC45F1" w:rsidRDefault="00EC45F1" w:rsidP="008A4C20">
            <w:r w:rsidRPr="00156346">
              <w:t>Did any utility providers (such as gas or electricity providers) attend the incident? – If so please provide the company details and any reference number.</w:t>
            </w:r>
          </w:p>
        </w:tc>
        <w:tc>
          <w:tcPr>
            <w:tcW w:w="8328" w:type="dxa"/>
            <w:gridSpan w:val="5"/>
          </w:tcPr>
          <w:p w:rsidR="00EC45F1" w:rsidRDefault="00EC45F1" w:rsidP="008A4C20"/>
        </w:tc>
      </w:tr>
      <w:tr w:rsidR="00EC45F1" w:rsidTr="00930233">
        <w:tc>
          <w:tcPr>
            <w:tcW w:w="2092" w:type="dxa"/>
          </w:tcPr>
          <w:p w:rsidR="00EC45F1" w:rsidRDefault="00EC45F1" w:rsidP="008A4C20">
            <w:r w:rsidRPr="00156346">
              <w:t>Please add any information that may assist us in assessing the extent of loss (e.g. how much damage was caused and to what percentage of the property)</w:t>
            </w:r>
          </w:p>
        </w:tc>
        <w:tc>
          <w:tcPr>
            <w:tcW w:w="8328" w:type="dxa"/>
            <w:gridSpan w:val="5"/>
          </w:tcPr>
          <w:p w:rsidR="00EC45F1" w:rsidRDefault="00EC45F1" w:rsidP="008A4C20"/>
        </w:tc>
      </w:tr>
      <w:tr w:rsidR="00EC45F1" w:rsidTr="00930233">
        <w:tc>
          <w:tcPr>
            <w:tcW w:w="10420" w:type="dxa"/>
            <w:gridSpan w:val="6"/>
            <w:shd w:val="clear" w:color="auto" w:fill="CE0058"/>
          </w:tcPr>
          <w:p w:rsidR="00EC45F1" w:rsidRPr="00156346" w:rsidRDefault="00EC45F1" w:rsidP="008A4C20">
            <w:pPr>
              <w:jc w:val="center"/>
              <w:rPr>
                <w:b/>
                <w:color w:val="FFFFFF" w:themeColor="background1"/>
              </w:rPr>
            </w:pPr>
            <w:r w:rsidRPr="00156346">
              <w:rPr>
                <w:b/>
                <w:color w:val="FFFFFF" w:themeColor="background1"/>
              </w:rPr>
              <w:t>Important Notices</w:t>
            </w:r>
          </w:p>
          <w:p w:rsidR="00EC45F1" w:rsidRPr="00156346" w:rsidRDefault="00EC45F1" w:rsidP="008A4C20">
            <w:pPr>
              <w:jc w:val="center"/>
              <w:rPr>
                <w:b/>
                <w:color w:val="FFFFFF" w:themeColor="background1"/>
              </w:rPr>
            </w:pPr>
            <w:r w:rsidRPr="00156346">
              <w:rPr>
                <w:b/>
                <w:color w:val="FFFFFF" w:themeColor="background1"/>
              </w:rPr>
              <w:t>To be read and signed by person completing this form</w:t>
            </w:r>
          </w:p>
        </w:tc>
      </w:tr>
      <w:tr w:rsidR="00EC45F1" w:rsidTr="00930233">
        <w:tc>
          <w:tcPr>
            <w:tcW w:w="10420" w:type="dxa"/>
            <w:gridSpan w:val="6"/>
          </w:tcPr>
          <w:p w:rsidR="00EC45F1" w:rsidRDefault="00EC45F1" w:rsidP="008A4C20">
            <w:r w:rsidRPr="00156346">
              <w:t>If you have received estimates for the cost of repair or replacement of lost or damaged items, at the time of completing this form, these should be attached to this claim form.</w:t>
            </w:r>
          </w:p>
        </w:tc>
      </w:tr>
      <w:tr w:rsidR="00EC45F1" w:rsidTr="00930233">
        <w:tc>
          <w:tcPr>
            <w:tcW w:w="10420" w:type="dxa"/>
            <w:gridSpan w:val="6"/>
          </w:tcPr>
          <w:p w:rsidR="00EC45F1" w:rsidRDefault="00EC45F1" w:rsidP="008A4C20">
            <w:pPr>
              <w:tabs>
                <w:tab w:val="left" w:pos="3525"/>
              </w:tabs>
            </w:pPr>
            <w:r w:rsidRPr="00156346">
              <w:t>If you have receipts for repair work already completed, please attach them to this claim form.</w:t>
            </w:r>
          </w:p>
        </w:tc>
      </w:tr>
      <w:tr w:rsidR="00EC45F1" w:rsidTr="00930233">
        <w:tc>
          <w:tcPr>
            <w:tcW w:w="10420" w:type="dxa"/>
            <w:gridSpan w:val="6"/>
          </w:tcPr>
          <w:p w:rsidR="00EC45F1" w:rsidRDefault="00EC45F1" w:rsidP="008A4C20">
            <w:r w:rsidRPr="00156346">
              <w:t>Please do not destroy or dispose of the damaged property until we give permission, we may need to inspect it.</w:t>
            </w:r>
          </w:p>
        </w:tc>
      </w:tr>
    </w:tbl>
    <w:p w:rsidR="00EC45F1" w:rsidRDefault="00EC45F1" w:rsidP="00EC45F1">
      <w:r>
        <w:br w:type="page"/>
      </w:r>
    </w:p>
    <w:tbl>
      <w:tblPr>
        <w:tblStyle w:val="TableGrid"/>
        <w:tblW w:w="4894" w:type="pct"/>
        <w:tblLook w:val="04A0" w:firstRow="1" w:lastRow="0" w:firstColumn="1" w:lastColumn="0" w:noHBand="0" w:noVBand="1"/>
      </w:tblPr>
      <w:tblGrid>
        <w:gridCol w:w="2070"/>
        <w:gridCol w:w="8129"/>
      </w:tblGrid>
      <w:tr w:rsidR="00EC45F1" w:rsidTr="008A4C20">
        <w:tc>
          <w:tcPr>
            <w:tcW w:w="10201" w:type="dxa"/>
            <w:gridSpan w:val="2"/>
            <w:shd w:val="clear" w:color="auto" w:fill="CE0058"/>
          </w:tcPr>
          <w:p w:rsidR="00EC45F1" w:rsidRPr="00156346" w:rsidRDefault="00EC45F1" w:rsidP="008A4C20">
            <w:pPr>
              <w:jc w:val="center"/>
              <w:rPr>
                <w:b/>
                <w:color w:val="FFFFFF" w:themeColor="background1"/>
              </w:rPr>
            </w:pPr>
            <w:r>
              <w:rPr>
                <w:b/>
                <w:color w:val="FFFFFF" w:themeColor="background1"/>
              </w:rPr>
              <w:t>Privacy Statement</w:t>
            </w:r>
          </w:p>
        </w:tc>
      </w:tr>
      <w:tr w:rsidR="00EC45F1" w:rsidTr="008A4C20">
        <w:tc>
          <w:tcPr>
            <w:tcW w:w="10201" w:type="dxa"/>
            <w:gridSpan w:val="2"/>
          </w:tcPr>
          <w:p w:rsidR="00EC45F1" w:rsidRDefault="00EC45F1" w:rsidP="008A4C20">
            <w:r w:rsidRPr="00156346">
              <w:t>DWF Claims is committed to protecting your privacy. We use the personal information you provide to us in connection with your claim only for the purpose of assessing and managing this claim. We may need to provide that information to your brokers or representatives, to your underwriters, their reinsurers (and their representatives) and those that we (or they) appoint to assist us with the claim. We will not trade, rent or sell your information.</w:t>
            </w:r>
          </w:p>
        </w:tc>
      </w:tr>
      <w:tr w:rsidR="00EC45F1" w:rsidTr="008A4C20">
        <w:tc>
          <w:tcPr>
            <w:tcW w:w="10201" w:type="dxa"/>
            <w:gridSpan w:val="2"/>
          </w:tcPr>
          <w:p w:rsidR="00EC45F1" w:rsidRDefault="00EC45F1" w:rsidP="008A4C20">
            <w:r w:rsidRPr="00156346">
              <w:t>If you don’t provide us with complete information, we cannot properly assess your claim. You can check the personal information we hold about you at any time.</w:t>
            </w:r>
          </w:p>
        </w:tc>
      </w:tr>
      <w:tr w:rsidR="00EC45F1" w:rsidTr="008A4C20">
        <w:tc>
          <w:tcPr>
            <w:tcW w:w="10201" w:type="dxa"/>
            <w:gridSpan w:val="2"/>
          </w:tcPr>
          <w:p w:rsidR="00EC45F1" w:rsidRDefault="00EC45F1" w:rsidP="008A4C20">
            <w:r w:rsidRPr="00156346">
              <w:t>If you provide us with the personal information about anyone else, we rely on you to have told them that you will provide their information to us, to whom we may provide it, the purpose for which we will use it and that they can access it. If the information is sensitive, we rely on you to have obtained their consent on these matters.</w:t>
            </w:r>
          </w:p>
        </w:tc>
      </w:tr>
      <w:tr w:rsidR="00EC45F1" w:rsidTr="008A4C20">
        <w:tc>
          <w:tcPr>
            <w:tcW w:w="10201" w:type="dxa"/>
            <w:gridSpan w:val="2"/>
            <w:shd w:val="clear" w:color="auto" w:fill="CE0058"/>
          </w:tcPr>
          <w:p w:rsidR="00EC45F1" w:rsidRPr="00156346" w:rsidRDefault="00EC45F1" w:rsidP="008A4C20">
            <w:pPr>
              <w:jc w:val="center"/>
              <w:rPr>
                <w:b/>
                <w:color w:val="FFFFFF" w:themeColor="background1"/>
              </w:rPr>
            </w:pPr>
            <w:r>
              <w:rPr>
                <w:b/>
                <w:color w:val="FFFFFF" w:themeColor="background1"/>
              </w:rPr>
              <w:t xml:space="preserve">EFT Details </w:t>
            </w:r>
          </w:p>
        </w:tc>
      </w:tr>
      <w:tr w:rsidR="00EC45F1" w:rsidTr="008A4C20">
        <w:tc>
          <w:tcPr>
            <w:tcW w:w="2070" w:type="dxa"/>
          </w:tcPr>
          <w:p w:rsidR="00EC45F1" w:rsidRDefault="00EC45F1" w:rsidP="008A4C20">
            <w:r>
              <w:t>Account Name:</w:t>
            </w:r>
          </w:p>
        </w:tc>
        <w:tc>
          <w:tcPr>
            <w:tcW w:w="8131" w:type="dxa"/>
          </w:tcPr>
          <w:p w:rsidR="00EC45F1" w:rsidRDefault="00EC45F1" w:rsidP="008A4C20"/>
        </w:tc>
      </w:tr>
      <w:tr w:rsidR="00EC45F1" w:rsidTr="008A4C20">
        <w:tc>
          <w:tcPr>
            <w:tcW w:w="2070" w:type="dxa"/>
          </w:tcPr>
          <w:p w:rsidR="00EC45F1" w:rsidRDefault="00EC45F1" w:rsidP="008A4C20">
            <w:r>
              <w:t xml:space="preserve">BSB: </w:t>
            </w:r>
          </w:p>
        </w:tc>
        <w:tc>
          <w:tcPr>
            <w:tcW w:w="8131" w:type="dxa"/>
          </w:tcPr>
          <w:p w:rsidR="00EC45F1" w:rsidRDefault="00EC45F1" w:rsidP="008A4C20"/>
        </w:tc>
      </w:tr>
      <w:tr w:rsidR="00EC45F1" w:rsidTr="008A4C20">
        <w:tc>
          <w:tcPr>
            <w:tcW w:w="2070" w:type="dxa"/>
          </w:tcPr>
          <w:p w:rsidR="00EC45F1" w:rsidRDefault="00EC45F1" w:rsidP="008A4C20">
            <w:r>
              <w:t>Account Number:</w:t>
            </w:r>
          </w:p>
        </w:tc>
        <w:tc>
          <w:tcPr>
            <w:tcW w:w="8131" w:type="dxa"/>
          </w:tcPr>
          <w:p w:rsidR="00EC45F1" w:rsidRDefault="00EC45F1" w:rsidP="008A4C20"/>
        </w:tc>
      </w:tr>
      <w:tr w:rsidR="00EC45F1" w:rsidRPr="00156346" w:rsidTr="008A4C20">
        <w:tc>
          <w:tcPr>
            <w:tcW w:w="10201" w:type="dxa"/>
            <w:gridSpan w:val="2"/>
            <w:shd w:val="clear" w:color="auto" w:fill="CE0058"/>
          </w:tcPr>
          <w:p w:rsidR="00EC45F1" w:rsidRPr="00156346" w:rsidRDefault="00EC45F1" w:rsidP="008A4C20">
            <w:pPr>
              <w:jc w:val="center"/>
              <w:rPr>
                <w:b/>
                <w:color w:val="FFFFFF" w:themeColor="background1"/>
              </w:rPr>
            </w:pPr>
            <w:r>
              <w:rPr>
                <w:b/>
                <w:color w:val="FFFFFF" w:themeColor="background1"/>
              </w:rPr>
              <w:t xml:space="preserve">Declaration  </w:t>
            </w:r>
          </w:p>
        </w:tc>
      </w:tr>
      <w:tr w:rsidR="00EC45F1" w:rsidTr="008A4C20">
        <w:tc>
          <w:tcPr>
            <w:tcW w:w="10201" w:type="dxa"/>
            <w:gridSpan w:val="2"/>
            <w:tcBorders>
              <w:bottom w:val="single" w:sz="4" w:space="0" w:color="333333"/>
            </w:tcBorders>
          </w:tcPr>
          <w:p w:rsidR="00EC45F1" w:rsidRDefault="00EC45F1" w:rsidP="008A4C20">
            <w:r w:rsidRPr="00156346">
              <w:t>I/We hereby declare that we have read and understood the Important Notices and Privacy Statement above and agree to them.</w:t>
            </w:r>
          </w:p>
        </w:tc>
      </w:tr>
      <w:tr w:rsidR="00692F4F" w:rsidTr="00692F4F">
        <w:tc>
          <w:tcPr>
            <w:tcW w:w="2070" w:type="dxa"/>
            <w:tcBorders>
              <w:left w:val="single" w:sz="4" w:space="0" w:color="auto"/>
            </w:tcBorders>
          </w:tcPr>
          <w:p w:rsidR="00692F4F" w:rsidRDefault="00692F4F" w:rsidP="008A4C20">
            <w:r>
              <w:t>Name</w:t>
            </w:r>
          </w:p>
        </w:tc>
        <w:tc>
          <w:tcPr>
            <w:tcW w:w="8131" w:type="dxa"/>
            <w:tcBorders>
              <w:left w:val="single" w:sz="4" w:space="0" w:color="auto"/>
            </w:tcBorders>
          </w:tcPr>
          <w:p w:rsidR="00692F4F" w:rsidRDefault="00692F4F" w:rsidP="008A4C20"/>
        </w:tc>
      </w:tr>
      <w:tr w:rsidR="00692F4F" w:rsidTr="00692F4F">
        <w:tc>
          <w:tcPr>
            <w:tcW w:w="2070" w:type="dxa"/>
            <w:tcBorders>
              <w:left w:val="single" w:sz="4" w:space="0" w:color="auto"/>
            </w:tcBorders>
          </w:tcPr>
          <w:p w:rsidR="00692F4F" w:rsidRDefault="00692F4F" w:rsidP="008A4C20">
            <w:r>
              <w:t>Date</w:t>
            </w:r>
          </w:p>
        </w:tc>
        <w:tc>
          <w:tcPr>
            <w:tcW w:w="8131" w:type="dxa"/>
            <w:tcBorders>
              <w:left w:val="single" w:sz="4" w:space="0" w:color="auto"/>
            </w:tcBorders>
          </w:tcPr>
          <w:p w:rsidR="00692F4F" w:rsidRDefault="00692F4F" w:rsidP="008A4C20"/>
        </w:tc>
      </w:tr>
      <w:tr w:rsidR="00692F4F" w:rsidTr="00692F4F">
        <w:tc>
          <w:tcPr>
            <w:tcW w:w="2070" w:type="dxa"/>
            <w:tcBorders>
              <w:left w:val="single" w:sz="4" w:space="0" w:color="auto"/>
            </w:tcBorders>
          </w:tcPr>
          <w:p w:rsidR="00692F4F" w:rsidRDefault="00692F4F" w:rsidP="008A4C20">
            <w:r>
              <w:t>Signature</w:t>
            </w:r>
          </w:p>
        </w:tc>
        <w:tc>
          <w:tcPr>
            <w:tcW w:w="8131" w:type="dxa"/>
            <w:tcBorders>
              <w:left w:val="single" w:sz="4" w:space="0" w:color="auto"/>
            </w:tcBorders>
          </w:tcPr>
          <w:p w:rsidR="00692F4F" w:rsidRDefault="00692F4F" w:rsidP="008A4C20"/>
        </w:tc>
      </w:tr>
    </w:tbl>
    <w:p w:rsidR="00EE0232" w:rsidRDefault="00EE0232" w:rsidP="00EC45F1">
      <w:pPr>
        <w:spacing w:before="0" w:after="0" w:line="240" w:lineRule="auto"/>
        <w:rPr>
          <w:color w:val="auto"/>
          <w:szCs w:val="20"/>
        </w:rPr>
      </w:pPr>
    </w:p>
    <w:p w:rsidR="00EE0232" w:rsidRPr="00EE0232" w:rsidRDefault="00EE0232" w:rsidP="00EE0232">
      <w:pPr>
        <w:spacing w:after="120"/>
        <w:jc w:val="both"/>
        <w:rPr>
          <w:color w:val="auto"/>
          <w:szCs w:val="20"/>
        </w:rPr>
      </w:pPr>
    </w:p>
    <w:p w:rsidR="00EE0232" w:rsidRDefault="00EE0232" w:rsidP="00EE0232">
      <w:pPr>
        <w:spacing w:after="120"/>
        <w:jc w:val="both"/>
        <w:rPr>
          <w:color w:val="auto"/>
          <w:szCs w:val="20"/>
        </w:rPr>
        <w:sectPr w:rsidR="00EE0232" w:rsidSect="00930233">
          <w:headerReference w:type="default" r:id="rId13"/>
          <w:footerReference w:type="default" r:id="rId14"/>
          <w:pgSz w:w="11906" w:h="16838"/>
          <w:pgMar w:top="1701" w:right="851" w:bottom="1701" w:left="851" w:header="709" w:footer="709" w:gutter="0"/>
          <w:cols w:space="708"/>
          <w:docGrid w:linePitch="360"/>
        </w:sectPr>
      </w:pPr>
    </w:p>
    <w:p w:rsidR="00EE0232" w:rsidRPr="00EE0232" w:rsidRDefault="00EE0232" w:rsidP="001226E4">
      <w:pPr>
        <w:spacing w:before="0" w:after="180" w:line="300" w:lineRule="atLeast"/>
        <w:jc w:val="both"/>
        <w:rPr>
          <w:color w:val="auto"/>
          <w:szCs w:val="20"/>
        </w:rPr>
      </w:pPr>
    </w:p>
    <w:tbl>
      <w:tblPr>
        <w:tblW w:w="5000" w:type="pct"/>
        <w:jc w:val="center"/>
        <w:tblLayout w:type="fixed"/>
        <w:tblCellMar>
          <w:left w:w="30" w:type="dxa"/>
          <w:right w:w="30" w:type="dxa"/>
        </w:tblCellMar>
        <w:tblLook w:val="0000" w:firstRow="0" w:lastRow="0" w:firstColumn="0" w:lastColumn="0" w:noHBand="0" w:noVBand="0"/>
      </w:tblPr>
      <w:tblGrid>
        <w:gridCol w:w="10266"/>
      </w:tblGrid>
      <w:tr w:rsidR="001226E4" w:rsidRPr="00EE0232" w:rsidTr="001226E4">
        <w:trPr>
          <w:jc w:val="center"/>
        </w:trPr>
        <w:tc>
          <w:tcPr>
            <w:tcW w:w="10266" w:type="dxa"/>
            <w:tcBorders>
              <w:top w:val="nil"/>
              <w:left w:val="nil"/>
              <w:right w:val="nil"/>
            </w:tcBorders>
            <w:shd w:val="solid" w:color="C0C0C0" w:fill="auto"/>
          </w:tcPr>
          <w:p w:rsidR="001226E4" w:rsidRPr="00EE0232" w:rsidRDefault="001226E4" w:rsidP="001226E4">
            <w:pPr>
              <w:spacing w:before="0" w:after="180" w:line="300" w:lineRule="atLeast"/>
              <w:jc w:val="both"/>
              <w:rPr>
                <w:rFonts w:cs="Arial"/>
                <w:color w:val="auto"/>
                <w:szCs w:val="20"/>
              </w:rPr>
            </w:pPr>
            <w:r w:rsidRPr="00EE0232">
              <w:rPr>
                <w:rFonts w:cs="Arial"/>
                <w:color w:val="auto"/>
                <w:szCs w:val="20"/>
              </w:rPr>
              <w:t>Insurers ("we" and "us") would ask that you take the time to read this privacy policy carefully. In case of discrepancies between the English and versions of this statement in other languages, the English version shall prevail.</w:t>
            </w:r>
          </w:p>
          <w:p w:rsidR="001226E4" w:rsidRPr="001226E4" w:rsidRDefault="001226E4" w:rsidP="001226E4">
            <w:pPr>
              <w:keepNext/>
              <w:spacing w:before="0" w:after="180" w:line="300" w:lineRule="atLeast"/>
              <w:jc w:val="both"/>
              <w:rPr>
                <w:rFonts w:cs="Arial"/>
                <w:color w:val="auto"/>
                <w:szCs w:val="20"/>
              </w:rPr>
            </w:pPr>
            <w:r w:rsidRPr="001226E4">
              <w:rPr>
                <w:rFonts w:cs="Arial"/>
                <w:b/>
                <w:bCs/>
                <w:color w:val="auto"/>
                <w:szCs w:val="20"/>
              </w:rPr>
              <w:t>PRIVACY POLICY</w:t>
            </w:r>
          </w:p>
          <w:p w:rsidR="001226E4" w:rsidRPr="00EE0232" w:rsidRDefault="001226E4" w:rsidP="001226E4">
            <w:pPr>
              <w:spacing w:before="0" w:after="180" w:line="300" w:lineRule="atLeast"/>
              <w:jc w:val="both"/>
              <w:rPr>
                <w:rFonts w:cs="Arial"/>
                <w:color w:val="auto"/>
                <w:szCs w:val="20"/>
              </w:rPr>
            </w:pPr>
            <w:r w:rsidRPr="00EE0232">
              <w:rPr>
                <w:rFonts w:cs="Arial"/>
                <w:color w:val="auto"/>
                <w:szCs w:val="20"/>
              </w:rPr>
              <w:t>Insurers take your privacy very seriously. To ensure your personal information is secure, we communicate and enforce our privacy and security guidelines according to the relevant laws and regulations. Insurers take precautions to safeguard your personal information against loss, theft, and misuse, as well as against unauthorised access, disclosure, alteration, and destruction. Furthermore, we will not sell your personal information to anyone for any purpose. Insurers imposes very strict sanction controls and only authorised staff on a need-to-know basis are given access to or will handle your personal data, and we provide regular training to our staff to keep them abreast of any new developments in privacy laws and regulations.</w:t>
            </w:r>
          </w:p>
          <w:p w:rsidR="001226E4" w:rsidRPr="00EE0232" w:rsidRDefault="001226E4" w:rsidP="001226E4">
            <w:pPr>
              <w:spacing w:before="0" w:after="180" w:line="300" w:lineRule="atLeast"/>
              <w:jc w:val="both"/>
              <w:rPr>
                <w:rFonts w:cs="Arial"/>
                <w:color w:val="auto"/>
                <w:szCs w:val="20"/>
              </w:rPr>
            </w:pPr>
            <w:r w:rsidRPr="00EE0232">
              <w:rPr>
                <w:rFonts w:cs="Arial"/>
                <w:color w:val="auto"/>
                <w:szCs w:val="20"/>
              </w:rPr>
              <w:t>We will only retain your personal data in our business records for as long as it is necessary for business and tax purposes as permitted by the laws. We will require our agent, contractor or third party who provides administrative or other services on our behalf to protect personal data they may receive in a manner consistent with this policy. We do not allow them to use such information for any other purpose. If you have any questions or inquiries regarding our privacy policy, please feel free to contact us.</w:t>
            </w:r>
          </w:p>
          <w:p w:rsidR="001226E4" w:rsidRPr="00EE0232" w:rsidRDefault="001226E4" w:rsidP="001226E4">
            <w:pPr>
              <w:keepNext/>
              <w:spacing w:before="0" w:after="180" w:line="300" w:lineRule="atLeast"/>
              <w:jc w:val="both"/>
              <w:rPr>
                <w:rFonts w:cs="Arial"/>
                <w:color w:val="auto"/>
                <w:szCs w:val="20"/>
              </w:rPr>
            </w:pPr>
            <w:r w:rsidRPr="00EE0232">
              <w:rPr>
                <w:rFonts w:cs="Arial"/>
                <w:b/>
                <w:bCs/>
                <w:color w:val="auto"/>
                <w:szCs w:val="20"/>
              </w:rPr>
              <w:t xml:space="preserve">Personal Information Collection Statement </w:t>
            </w:r>
          </w:p>
          <w:p w:rsidR="001226E4" w:rsidRPr="00EE0232" w:rsidRDefault="001226E4" w:rsidP="001226E4">
            <w:pPr>
              <w:spacing w:before="0" w:after="180" w:line="300" w:lineRule="atLeast"/>
              <w:jc w:val="both"/>
              <w:rPr>
                <w:rFonts w:cs="Arial"/>
                <w:color w:val="auto"/>
                <w:szCs w:val="20"/>
              </w:rPr>
            </w:pPr>
            <w:r w:rsidRPr="00EE0232">
              <w:rPr>
                <w:rFonts w:cs="Arial"/>
                <w:color w:val="auto"/>
                <w:szCs w:val="20"/>
              </w:rPr>
              <w:t>Personal information is data that can be used to uniquely identify or contact a single person. As our customers, it is necessary from time to time for you to supply us with your personal data in relation to the general insurance services and products (“the Product”) that we provide to you and in order for us to deliver and improve the customer service. This includes but not limited to the personal data contained in the proposal form or in any document in relation to the Product or any claim made under the Product.</w:t>
            </w:r>
          </w:p>
          <w:p w:rsidR="001226E4" w:rsidRPr="00EE0232" w:rsidRDefault="001226E4" w:rsidP="001226E4">
            <w:pPr>
              <w:spacing w:before="0" w:after="180" w:line="300" w:lineRule="atLeast"/>
              <w:jc w:val="both"/>
              <w:rPr>
                <w:rFonts w:cs="Arial"/>
                <w:color w:val="auto"/>
                <w:szCs w:val="20"/>
              </w:rPr>
            </w:pPr>
            <w:r w:rsidRPr="00EE0232">
              <w:rPr>
                <w:rFonts w:cs="Arial"/>
                <w:color w:val="auto"/>
                <w:szCs w:val="20"/>
              </w:rPr>
              <w:t xml:space="preserve">Your personal data may be used for below </w:t>
            </w:r>
            <w:r w:rsidRPr="00EE0232">
              <w:rPr>
                <w:rFonts w:cs="Arial"/>
                <w:b/>
                <w:bCs/>
                <w:color w:val="auto"/>
                <w:szCs w:val="20"/>
              </w:rPr>
              <w:t xml:space="preserve">obligatory purposes.  </w:t>
            </w:r>
            <w:r w:rsidRPr="00EE0232">
              <w:rPr>
                <w:rFonts w:cs="Arial"/>
                <w:color w:val="auto"/>
                <w:szCs w:val="20"/>
              </w:rPr>
              <w:t>Failure to supply such data for obligatory purpose may result in insurers being unable to provide the Product.</w:t>
            </w:r>
          </w:p>
          <w:p w:rsidR="001226E4" w:rsidRPr="00EE0232" w:rsidRDefault="001226E4" w:rsidP="001226E4">
            <w:pPr>
              <w:keepNext/>
              <w:spacing w:before="0" w:after="180" w:line="300" w:lineRule="atLeast"/>
              <w:jc w:val="both"/>
              <w:rPr>
                <w:rFonts w:cs="Arial"/>
                <w:color w:val="auto"/>
                <w:szCs w:val="20"/>
              </w:rPr>
            </w:pPr>
            <w:r w:rsidRPr="00EE0232">
              <w:rPr>
                <w:rFonts w:cs="Arial"/>
                <w:color w:val="auto"/>
                <w:szCs w:val="20"/>
              </w:rPr>
              <w:t xml:space="preserve">The </w:t>
            </w:r>
            <w:r w:rsidRPr="00EE0232">
              <w:rPr>
                <w:rFonts w:cs="Arial"/>
                <w:b/>
                <w:bCs/>
                <w:color w:val="auto"/>
                <w:szCs w:val="20"/>
              </w:rPr>
              <w:t>obligatory purposes</w:t>
            </w:r>
            <w:r w:rsidRPr="00EE0232">
              <w:rPr>
                <w:rFonts w:cs="Arial"/>
                <w:color w:val="auto"/>
                <w:szCs w:val="20"/>
              </w:rPr>
              <w:t xml:space="preserve"> for which your personal data may be used are as follows:-</w:t>
            </w:r>
          </w:p>
          <w:p w:rsidR="001226E4" w:rsidRPr="001226E4" w:rsidRDefault="001226E4" w:rsidP="001226E4">
            <w:pPr>
              <w:pStyle w:val="ListParagraph"/>
              <w:numPr>
                <w:ilvl w:val="0"/>
                <w:numId w:val="30"/>
              </w:numPr>
              <w:spacing w:before="0" w:after="180" w:line="300" w:lineRule="atLeast"/>
              <w:jc w:val="both"/>
              <w:rPr>
                <w:rFonts w:cs="Arial"/>
                <w:color w:val="auto"/>
                <w:szCs w:val="20"/>
              </w:rPr>
            </w:pPr>
            <w:r w:rsidRPr="001226E4">
              <w:rPr>
                <w:rFonts w:cs="Arial"/>
                <w:color w:val="auto"/>
                <w:szCs w:val="20"/>
              </w:rPr>
              <w:t xml:space="preserve">our daily operation and administration of the services and facilities in relation to the Product provided to you; </w:t>
            </w:r>
          </w:p>
          <w:p w:rsidR="001226E4" w:rsidRPr="001226E4" w:rsidRDefault="001226E4" w:rsidP="001226E4">
            <w:pPr>
              <w:pStyle w:val="ListParagraph"/>
              <w:numPr>
                <w:ilvl w:val="0"/>
                <w:numId w:val="30"/>
              </w:numPr>
              <w:spacing w:before="0" w:after="180" w:line="300" w:lineRule="atLeast"/>
              <w:jc w:val="both"/>
              <w:rPr>
                <w:rFonts w:cs="Arial"/>
                <w:color w:val="auto"/>
                <w:szCs w:val="20"/>
              </w:rPr>
            </w:pPr>
            <w:r w:rsidRPr="001226E4">
              <w:rPr>
                <w:rFonts w:cs="Arial"/>
                <w:color w:val="auto"/>
                <w:szCs w:val="20"/>
              </w:rPr>
              <w:t xml:space="preserve">variation, cancellation or renewal of the Product; </w:t>
            </w:r>
          </w:p>
          <w:p w:rsidR="001226E4" w:rsidRPr="001226E4" w:rsidRDefault="001226E4" w:rsidP="001226E4">
            <w:pPr>
              <w:pStyle w:val="ListParagraph"/>
              <w:numPr>
                <w:ilvl w:val="0"/>
                <w:numId w:val="30"/>
              </w:numPr>
              <w:spacing w:before="0" w:after="180" w:line="300" w:lineRule="atLeast"/>
              <w:jc w:val="both"/>
              <w:rPr>
                <w:rFonts w:cs="Arial"/>
                <w:color w:val="auto"/>
                <w:szCs w:val="20"/>
              </w:rPr>
            </w:pPr>
            <w:r w:rsidRPr="001226E4">
              <w:rPr>
                <w:rFonts w:cs="Arial"/>
                <w:color w:val="auto"/>
                <w:szCs w:val="20"/>
              </w:rPr>
              <w:t xml:space="preserve">assessing and processing claims in relation to the Product and any subsequent legal proceedings; or </w:t>
            </w:r>
          </w:p>
          <w:p w:rsidR="001226E4" w:rsidRPr="001226E4" w:rsidRDefault="001226E4" w:rsidP="001226E4">
            <w:pPr>
              <w:pStyle w:val="ListParagraph"/>
              <w:numPr>
                <w:ilvl w:val="0"/>
                <w:numId w:val="30"/>
              </w:numPr>
              <w:spacing w:before="0" w:after="180" w:line="300" w:lineRule="atLeast"/>
              <w:jc w:val="both"/>
              <w:rPr>
                <w:rFonts w:cs="Arial"/>
                <w:color w:val="auto"/>
                <w:szCs w:val="20"/>
              </w:rPr>
            </w:pPr>
            <w:r w:rsidRPr="001226E4">
              <w:rPr>
                <w:rFonts w:cs="Arial"/>
                <w:color w:val="auto"/>
                <w:szCs w:val="20"/>
              </w:rPr>
              <w:t>exercising any right of subrogation by us.</w:t>
            </w:r>
          </w:p>
          <w:p w:rsidR="001226E4" w:rsidRPr="00EE0232" w:rsidRDefault="001226E4" w:rsidP="001226E4">
            <w:pPr>
              <w:keepNext/>
              <w:spacing w:before="0" w:after="180" w:line="300" w:lineRule="atLeast"/>
              <w:jc w:val="both"/>
              <w:rPr>
                <w:rFonts w:cs="Arial"/>
                <w:color w:val="auto"/>
                <w:szCs w:val="20"/>
              </w:rPr>
            </w:pPr>
            <w:r w:rsidRPr="00EE0232">
              <w:rPr>
                <w:rFonts w:cs="Arial"/>
                <w:color w:val="auto"/>
                <w:szCs w:val="20"/>
              </w:rPr>
              <w:t>In connection with any of the above purposes, the personal data that we have collected might be transferred to:</w:t>
            </w:r>
          </w:p>
          <w:p w:rsidR="001226E4" w:rsidRPr="001226E4" w:rsidRDefault="001226E4" w:rsidP="001226E4">
            <w:pPr>
              <w:pStyle w:val="ListParagraph"/>
              <w:numPr>
                <w:ilvl w:val="0"/>
                <w:numId w:val="31"/>
              </w:numPr>
              <w:spacing w:before="0" w:after="180" w:line="300" w:lineRule="atLeast"/>
              <w:jc w:val="both"/>
              <w:rPr>
                <w:rFonts w:cs="Arial"/>
                <w:color w:val="auto"/>
                <w:szCs w:val="20"/>
              </w:rPr>
            </w:pPr>
            <w:r w:rsidRPr="001226E4">
              <w:rPr>
                <w:rFonts w:cs="Arial"/>
                <w:color w:val="auto"/>
                <w:szCs w:val="20"/>
              </w:rPr>
              <w:t xml:space="preserve">our related, subsidiary or affiliated companies; </w:t>
            </w:r>
          </w:p>
          <w:p w:rsidR="001226E4" w:rsidRPr="001226E4" w:rsidRDefault="001226E4" w:rsidP="001226E4">
            <w:pPr>
              <w:pStyle w:val="ListParagraph"/>
              <w:numPr>
                <w:ilvl w:val="0"/>
                <w:numId w:val="31"/>
              </w:numPr>
              <w:spacing w:before="0" w:after="180" w:line="300" w:lineRule="atLeast"/>
              <w:jc w:val="both"/>
              <w:rPr>
                <w:rFonts w:cs="Arial"/>
                <w:color w:val="auto"/>
                <w:szCs w:val="20"/>
              </w:rPr>
            </w:pPr>
            <w:r w:rsidRPr="001226E4">
              <w:rPr>
                <w:rFonts w:cs="Arial"/>
                <w:color w:val="auto"/>
                <w:szCs w:val="20"/>
              </w:rPr>
              <w:t xml:space="preserve">any other company carrying out insurance or reinsurance related business; </w:t>
            </w:r>
          </w:p>
          <w:p w:rsidR="001226E4" w:rsidRPr="001226E4" w:rsidRDefault="001226E4" w:rsidP="001226E4">
            <w:pPr>
              <w:pStyle w:val="ListParagraph"/>
              <w:numPr>
                <w:ilvl w:val="0"/>
                <w:numId w:val="31"/>
              </w:numPr>
              <w:spacing w:before="0" w:after="180" w:line="300" w:lineRule="atLeast"/>
              <w:jc w:val="both"/>
              <w:rPr>
                <w:rFonts w:cs="Arial"/>
                <w:color w:val="auto"/>
                <w:szCs w:val="20"/>
              </w:rPr>
            </w:pPr>
            <w:r w:rsidRPr="001226E4">
              <w:rPr>
                <w:rFonts w:cs="Arial"/>
                <w:color w:val="auto"/>
                <w:szCs w:val="20"/>
              </w:rPr>
              <w:t xml:space="preserve">any association or federation of insurance companies that exists or is formed from time to time; or </w:t>
            </w:r>
          </w:p>
          <w:p w:rsidR="001226E4" w:rsidRPr="001226E4" w:rsidRDefault="001226E4" w:rsidP="001226E4">
            <w:pPr>
              <w:pStyle w:val="ListParagraph"/>
              <w:numPr>
                <w:ilvl w:val="0"/>
                <w:numId w:val="31"/>
              </w:numPr>
              <w:spacing w:before="0" w:after="180" w:line="300" w:lineRule="atLeast"/>
              <w:jc w:val="both"/>
              <w:rPr>
                <w:rFonts w:cs="Arial"/>
                <w:color w:val="auto"/>
                <w:szCs w:val="20"/>
              </w:rPr>
            </w:pPr>
            <w:r w:rsidRPr="001226E4">
              <w:rPr>
                <w:rFonts w:cs="Arial"/>
                <w:color w:val="auto"/>
                <w:szCs w:val="20"/>
              </w:rPr>
              <w:lastRenderedPageBreak/>
              <w:t>any agent, contractor or third party who provides administrative, claims handling or other services relating to the Product to insurers.</w:t>
            </w:r>
          </w:p>
          <w:p w:rsidR="001226E4" w:rsidRPr="00EE0232" w:rsidRDefault="001226E4" w:rsidP="001226E4">
            <w:pPr>
              <w:spacing w:before="0" w:after="180" w:line="300" w:lineRule="atLeast"/>
              <w:jc w:val="both"/>
              <w:rPr>
                <w:rFonts w:cs="Arial"/>
                <w:color w:val="auto"/>
                <w:szCs w:val="20"/>
              </w:rPr>
            </w:pPr>
            <w:r w:rsidRPr="00EE0232">
              <w:rPr>
                <w:rFonts w:cs="Arial"/>
                <w:color w:val="auto"/>
                <w:szCs w:val="20"/>
              </w:rPr>
              <w:t xml:space="preserve">In order to confirm the accuracy of your personal data, you agree to provide us with authorisation to access to and to verify any of your personal data with the information collected by any federation of insurance companies from the insurance industry. </w:t>
            </w:r>
          </w:p>
          <w:p w:rsidR="001226E4" w:rsidRPr="001226E4" w:rsidRDefault="001226E4" w:rsidP="001226E4">
            <w:pPr>
              <w:spacing w:before="0" w:after="180" w:line="300" w:lineRule="atLeast"/>
              <w:jc w:val="both"/>
              <w:rPr>
                <w:rFonts w:cs="Arial"/>
                <w:color w:val="auto"/>
                <w:szCs w:val="20"/>
              </w:rPr>
            </w:pPr>
            <w:r w:rsidRPr="00EE0232">
              <w:rPr>
                <w:rFonts w:cs="Arial"/>
                <w:color w:val="auto"/>
                <w:szCs w:val="20"/>
              </w:rPr>
              <w:t xml:space="preserve">Under the relevant laws and regulations, you have the right to request access to and to request correction of your personal data held by us, and to request to opt out from receiving any direct marketing communication from us. If you wish to exercise these rights, please ask for contact details of the Data Protection Officer. </w:t>
            </w:r>
          </w:p>
        </w:tc>
      </w:tr>
    </w:tbl>
    <w:p w:rsidR="001E1A6A" w:rsidRPr="00EE0232" w:rsidRDefault="001E1A6A" w:rsidP="001226E4">
      <w:pPr>
        <w:spacing w:before="0" w:after="180" w:line="300" w:lineRule="atLeast"/>
        <w:rPr>
          <w:szCs w:val="20"/>
        </w:rPr>
      </w:pPr>
    </w:p>
    <w:sectPr w:rsidR="001E1A6A" w:rsidRPr="00EE0232" w:rsidSect="00EE0232">
      <w:pgSz w:w="11906" w:h="16838"/>
      <w:pgMar w:top="1812" w:right="849" w:bottom="170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233" w:rsidRDefault="00930233" w:rsidP="00F83D81">
      <w:pPr>
        <w:spacing w:after="0" w:line="240" w:lineRule="auto"/>
      </w:pPr>
      <w:r>
        <w:separator/>
      </w:r>
    </w:p>
    <w:p w:rsidR="00930233" w:rsidRDefault="00930233"/>
  </w:endnote>
  <w:endnote w:type="continuationSeparator" w:id="0">
    <w:p w:rsidR="00930233" w:rsidRDefault="00930233" w:rsidP="00F83D81">
      <w:pPr>
        <w:spacing w:after="0" w:line="240" w:lineRule="auto"/>
      </w:pPr>
      <w:r>
        <w:continuationSeparator/>
      </w:r>
    </w:p>
    <w:p w:rsidR="00930233" w:rsidRDefault="00930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Italic">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BoldMT">
    <w:panose1 w:val="00000000000000000000"/>
    <w:charset w:val="4D"/>
    <w:family w:val="auto"/>
    <w:notTrueType/>
    <w:pitch w:val="default"/>
    <w:sig w:usb0="00000003" w:usb1="00000000" w:usb2="00000000" w:usb3="00000000" w:csb0="00000001"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233" w:rsidRPr="00272B55" w:rsidRDefault="00930233" w:rsidP="00BA66F7">
    <w:pPr>
      <w:pStyle w:val="DWFFooterpagenumber"/>
      <w:jc w:val="left"/>
      <w:rPr>
        <w:color w:val="000000"/>
      </w:rPr>
    </w:pPr>
    <w:r>
      <w:rPr>
        <w:noProof/>
        <w:lang w:val="en-GB" w:eastAsia="en-GB"/>
      </w:rPr>
      <w:drawing>
        <wp:anchor distT="0" distB="0" distL="114300" distR="114300" simplePos="0" relativeHeight="251656192" behindDoc="1" locked="0" layoutInCell="1" allowOverlap="1">
          <wp:simplePos x="0" y="0"/>
          <wp:positionH relativeFrom="column">
            <wp:posOffset>6117590</wp:posOffset>
          </wp:positionH>
          <wp:positionV relativeFrom="paragraph">
            <wp:posOffset>-433705</wp:posOffset>
          </wp:positionV>
          <wp:extent cx="914400" cy="990600"/>
          <wp:effectExtent l="0" t="0" r="0" b="0"/>
          <wp:wrapNone/>
          <wp:docPr id="26" name="Picture 13" descr="Description: DWF-Foo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WF-Foote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1A1D">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5892800</wp:posOffset>
              </wp:positionH>
              <wp:positionV relativeFrom="paragraph">
                <wp:posOffset>-15875</wp:posOffset>
              </wp:positionV>
              <wp:extent cx="626745" cy="569595"/>
              <wp:effectExtent l="0" t="0" r="1905" b="190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745" cy="569595"/>
                      </a:xfrm>
                      <a:prstGeom prst="rect">
                        <a:avLst/>
                      </a:prstGeom>
                      <a:noFill/>
                      <a:ln w="6350">
                        <a:noFill/>
                      </a:ln>
                      <a:effectLst/>
                    </wps:spPr>
                    <wps:txbx>
                      <w:txbxContent>
                        <w:p w:rsidR="00930233" w:rsidRDefault="00930233" w:rsidP="00BA66F7">
                          <w:pPr>
                            <w:pStyle w:val="DWFFooterpagenumber"/>
                          </w:pPr>
                          <w:r>
                            <w:fldChar w:fldCharType="begin"/>
                          </w:r>
                          <w:r>
                            <w:instrText xml:space="preserve"> PAGE   \* MERGEFORMAT </w:instrText>
                          </w:r>
                          <w:r>
                            <w:fldChar w:fldCharType="separate"/>
                          </w:r>
                          <w:r>
                            <w:rPr>
                              <w:noProof/>
                            </w:rPr>
                            <w:t>2</w:t>
                          </w:r>
                          <w:r>
                            <w:fldChar w:fldCharType="end"/>
                          </w:r>
                        </w:p>
                      </w:txbxContent>
                    </wps:txbx>
                    <wps:bodyPr rot="0" spcFirstLastPara="0" vertOverflow="overflow" horzOverflow="overflow" vert="horz" wrap="square" lIns="36000" tIns="3600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464pt;margin-top:-1.25pt;width:49.35pt;height:4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hulOQIAAHUEAAAOAAAAZHJzL2Uyb0RvYy54bWysVMtu2zAQvBfoPxC8N5Kd2q0Fy4GbIEUB&#10;IwmQFDnTFGULFbksSUdKv75Dyi+kPRW9UMvd4b5mV/OrXrfsRTnfkCn56CLnTBlJVWM2Jf/+dPvh&#10;M2c+CFOJlowq+avy/Grx/t28s4Ua05baSjkGJ8YXnS35NgRbZJmXW6WFvyCrDIw1OS0Crm6TVU50&#10;8K7bbJzn06wjV1lHUnkP7c1g5Ivkv66VDPd17VVgbcmRW0inS+c6ntliLoqNE3bbyH0a4h+y0KIx&#10;CHp0dSOCYDvX/OFKN9KRpzpcSNIZ1XUjVaoB1YzyN9U8boVVqRY0x9tjm/z/cyvvXh4ca6qSX844&#10;M0KDoyfVB/aFegYV+tNZXwD2aAEMPfTgOdXq7YrkDw9IdoYZHnigYz/62un4RaUMD0HB67HtMYyE&#10;cjqefvo44UzCNJnOJrNJDJudHlvnw1dFmkWh5A6spgTEy8qHAXqAxFiGbpu2hV4UrWEdAlxO8vTg&#10;aIHz1kSASjOydxOrGBKPUujXPZxEcU3VK6p3NMyPt/K2QSor4cODcBgY1IUlCPc46pYQkvYSZ1ty&#10;v/6mj3jwCCtnHQaw5P7nTjjFWfvNgOHLaZ7HiT2/uPPLOl0AMTt9TZjvEVbNyiRC60J7EGtH+hl7&#10;sowRYRJGIm7Jw0G8DsNKYM+kWi4TCPNpRViZRysPhMcmP/XPwtk9EwEU3tFhTEXxhpABO1Cy3AWq&#10;m8TWqaP7ycFsJ773exiX5/yeUKe/xeI3AAAA//8DAFBLAwQUAAYACAAAACEAiPiXT98AAAAKAQAA&#10;DwAAAGRycy9kb3ducmV2LnhtbEyPP0/DMBTEdyS+g/WQ2FoHi/xpGqdCCJhgoDB0dO1HEoifo9hp&#10;Ap8ed4LxdKe731W7xfbshKPvHEm4WSfAkLQzHTUS3t8eVwUwHxQZ1TtCCd/oYVdfXlSqNG6mVzzt&#10;Q8NiCflSSWhDGErOvW7RKr92A1L0PtxoVYhybLgZ1RzLbc9FkmTcqo7iQqsGvG9Rf+0nK2E+6Kfn&#10;dDos6iV7yNPPn0LczlrK66vlbgss4BL+wnDGj+hQR6ajm8h41kvYiCJ+CRJWIgV2DiQiy4EdJRS5&#10;AF5X/P+F+hcAAP//AwBQSwECLQAUAAYACAAAACEAtoM4kv4AAADhAQAAEwAAAAAAAAAAAAAAAAAA&#10;AAAAW0NvbnRlbnRfVHlwZXNdLnhtbFBLAQItABQABgAIAAAAIQA4/SH/1gAAAJQBAAALAAAAAAAA&#10;AAAAAAAAAC8BAABfcmVscy8ucmVsc1BLAQItABQABgAIAAAAIQBwqhulOQIAAHUEAAAOAAAAAAAA&#10;AAAAAAAAAC4CAABkcnMvZTJvRG9jLnhtbFBLAQItABQABgAIAAAAIQCI+JdP3wAAAAoBAAAPAAAA&#10;AAAAAAAAAAAAAJMEAABkcnMvZG93bnJldi54bWxQSwUGAAAAAAQABADzAAAAnwUAAAAA&#10;" filled="f" stroked="f" strokeweight=".5pt">
              <v:path arrowok="t"/>
              <v:textbox inset="1mm,1mm,1mm,0">
                <w:txbxContent>
                  <w:p w:rsidR="00930233" w:rsidRDefault="00930233" w:rsidP="00BA66F7">
                    <w:pPr>
                      <w:pStyle w:val="DWFFooterpagenumber"/>
                    </w:pPr>
                    <w:r>
                      <w:fldChar w:fldCharType="begin"/>
                    </w:r>
                    <w:r>
                      <w:instrText xml:space="preserve"> PAGE   \* MERGEFORMAT </w:instrText>
                    </w:r>
                    <w:r>
                      <w:fldChar w:fldCharType="separate"/>
                    </w:r>
                    <w:r>
                      <w:rPr>
                        <w:noProof/>
                      </w:rPr>
                      <w:t>2</w:t>
                    </w:r>
                    <w:r>
                      <w:fldChar w:fldCharType="end"/>
                    </w:r>
                  </w:p>
                </w:txbxContent>
              </v:textbox>
            </v:shape>
          </w:pict>
        </mc:Fallback>
      </mc:AlternateContent>
    </w:r>
    <w:r w:rsidRPr="00DA1A1D">
      <w:rPr>
        <w:noProof/>
        <w:lang w:val="en-GB" w:eastAsia="en-GB"/>
      </w:rPr>
      <mc:AlternateContent>
        <mc:Choice Requires="wps">
          <w:drawing>
            <wp:anchor distT="4294967295" distB="4294967295" distL="114300" distR="114300" simplePos="0" relativeHeight="251657216" behindDoc="0" locked="0" layoutInCell="1" allowOverlap="1">
              <wp:simplePos x="0" y="0"/>
              <wp:positionH relativeFrom="column">
                <wp:posOffset>1270</wp:posOffset>
              </wp:positionH>
              <wp:positionV relativeFrom="paragraph">
                <wp:posOffset>-45086</wp:posOffset>
              </wp:positionV>
              <wp:extent cx="6482080" cy="0"/>
              <wp:effectExtent l="0" t="0" r="0" b="1905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2080" cy="0"/>
                      </a:xfrm>
                      <a:prstGeom prst="straightConnector1">
                        <a:avLst/>
                      </a:prstGeom>
                      <a:noFill/>
                      <a:ln w="9525" cap="rnd">
                        <a:solidFill>
                          <a:srgbClr val="ADADA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F49ABD" id="_x0000_t32" coordsize="21600,21600" o:spt="32" o:oned="t" path="m,l21600,21600e" filled="f">
              <v:path arrowok="t" fillok="f" o:connecttype="none"/>
              <o:lock v:ext="edit" shapetype="t"/>
            </v:shapetype>
            <v:shape id="AutoShape 15" o:spid="_x0000_s1026" type="#_x0000_t32" style="position:absolute;margin-left:.1pt;margin-top:-3.55pt;width:510.4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0QNQIAAGAEAAAOAAAAZHJzL2Uyb0RvYy54bWysVMFu2zAMvQ/YPwi6p7ZTJ0uNOkVgJ7t0&#10;a4F2H6BIcizMFgVJiRMM+/dRchK022UYBgMyZZF8j+ST7x+OfUcO0joFuqTZTUqJ1ByE0ruSfnvd&#10;TBaUOM+0YB1oWdKTdPRh+fHD/WAKOYUWOiEtwSTaFYMpaeu9KZLE8Vb2zN2AkRoPG7A987i1u0RY&#10;NmD2vkumaTpPBrDCWODSOfxaj4d0GfM3jeT+qWmc9KQrKXLzcbVx3YY1Wd6zYmeZaRU/02D/wKJn&#10;SiPoNVXNPCN7q/5I1StuwUHjbzj0CTSN4jLWgNVk6W/VvLTMyFgLNseZa5vc/0vLvx6eLVGipLeU&#10;aNbjiFZ7DxGZZLPQn8G4At0q/WxDhfyoX8wj8O+OaKhapncyer+eDAZnISJ5FxI2ziDKdvgCAn0Y&#10;AsRmHRvbh5TYBnKMMzldZyKPnnD8OM8X03SBo+OXs4QVl0Bjnf8soSfBKKnzlqld6yvQGicPNosw&#10;7PDofKDFiktAQNWwUV0XBdBpMpT0bjadIQ5DGVotYqiDTongFgKc3W2rzpIDQzGt6vDEavHkrVvA&#10;qJlrRz93cjX4UWcW9lpEwFYysT7bnqlutJFgpwMSFo+Uz9aoox936d16sV7kk3w6X0/ytK4nq02V&#10;T+ab7NOsvq2rqs5+BtJZXrRKCKkD74ums/zvNHO+XaMar6q+tip5nz32FMle3pF0nH4Y+CidLYjT&#10;s72oAmUcnc9XLtyTt3u03/4Ylr8AAAD//wMAUEsDBBQABgAIAAAAIQAoiOaA3QAAAAcBAAAPAAAA&#10;ZHJzL2Rvd25yZXYueG1sTI9BT4NAEIXvJv6HzZh4axdoRENZmmrCxdSDVZIeB3YEIjtL2G2L/95t&#10;PNjjm/fy3jf5ZjaDONHkessK4mUEgrixuudWwedHuXgC4TyyxsEyKfghB5vi9ibHTNszv9Np71sR&#10;SthlqKDzfsykdE1HBt3SjsTB+7KTQR/k1Eo94TmUm0EmUZRKgz2HhQ5Heumo+d4fjYKqXVW7dFuW&#10;z+lbf6iah9d6tUuVur+bt2sQnmb/H4YLfkCHIjDV9sjaiUFBEnIKFo8xiIsbJXF4rf67yCKX1/zF&#10;LwAAAP//AwBQSwECLQAUAAYACAAAACEAtoM4kv4AAADhAQAAEwAAAAAAAAAAAAAAAAAAAAAAW0Nv&#10;bnRlbnRfVHlwZXNdLnhtbFBLAQItABQABgAIAAAAIQA4/SH/1gAAAJQBAAALAAAAAAAAAAAAAAAA&#10;AC8BAABfcmVscy8ucmVsc1BLAQItABQABgAIAAAAIQBeOU0QNQIAAGAEAAAOAAAAAAAAAAAAAAAA&#10;AC4CAABkcnMvZTJvRG9jLnhtbFBLAQItABQABgAIAAAAIQAoiOaA3QAAAAcBAAAPAAAAAAAAAAAA&#10;AAAAAI8EAABkcnMvZG93bnJldi54bWxQSwUGAAAAAAQABADzAAAAmQUAAAAA&#10;" strokecolor="#adadad">
              <v:stroke dashstyle="1 1" endcap="round"/>
            </v:shape>
          </w:pict>
        </mc:Fallback>
      </mc:AlternateContent>
    </w:r>
    <w:r>
      <w:rPr>
        <w:color w:val="000000"/>
      </w:rPr>
      <w:fldChar w:fldCharType="begin"/>
    </w:r>
    <w:r>
      <w:rPr>
        <w:color w:val="000000"/>
      </w:rPr>
      <w:instrText xml:space="preserve"> DOCPROPERTY "DWFFooter"  \* MERGEFORMAT </w:instrText>
    </w:r>
    <w:r>
      <w:rPr>
        <w:color w:val="000000"/>
      </w:rPr>
      <w:fldChar w:fldCharType="separate"/>
    </w:r>
    <w:r>
      <w:rPr>
        <w:color w:val="000000"/>
      </w:rPr>
      <w:t>56210161-1</w:t>
    </w:r>
    <w:r>
      <w:rPr>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233" w:rsidRDefault="00930233" w:rsidP="00C56DD2">
    <w:pPr>
      <w:pStyle w:val="Coverdate"/>
      <w:rPr>
        <w:b w:val="0"/>
        <w:sz w:val="22"/>
      </w:rPr>
    </w:pPr>
    <w:r w:rsidRPr="00C110A0">
      <w:rPr>
        <w:noProof/>
        <w:sz w:val="22"/>
        <w:lang w:val="en-GB" w:eastAsia="en-GB"/>
      </w:rPr>
      <w:drawing>
        <wp:anchor distT="0" distB="0" distL="114300" distR="114300" simplePos="0" relativeHeight="251662336" behindDoc="0" locked="0" layoutInCell="1" allowOverlap="1">
          <wp:simplePos x="0" y="0"/>
          <wp:positionH relativeFrom="column">
            <wp:posOffset>5632450</wp:posOffset>
          </wp:positionH>
          <wp:positionV relativeFrom="paragraph">
            <wp:posOffset>146685</wp:posOffset>
          </wp:positionV>
          <wp:extent cx="1381125" cy="533400"/>
          <wp:effectExtent l="0" t="0" r="0" b="0"/>
          <wp:wrapNone/>
          <wp:docPr id="28" name="Picture 13" descr="Cover_GoFurt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ver_GoFurth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0233" w:rsidRPr="005D3327" w:rsidRDefault="00930233" w:rsidP="00C56DD2">
    <w:pPr>
      <w:pStyle w:val="Coverdate"/>
      <w:rPr>
        <w:rFonts w:cs="Arial"/>
        <w:b w:val="0"/>
        <w:color w:val="000000"/>
        <w:sz w:val="14"/>
      </w:rPr>
    </w:pPr>
    <w:r>
      <w:rPr>
        <w:rFonts w:cs="Arial"/>
        <w:b w:val="0"/>
        <w:color w:val="000000"/>
        <w:sz w:val="14"/>
      </w:rPr>
      <w:fldChar w:fldCharType="begin"/>
    </w:r>
    <w:r>
      <w:rPr>
        <w:rFonts w:cs="Arial"/>
        <w:b w:val="0"/>
        <w:color w:val="000000"/>
        <w:sz w:val="14"/>
      </w:rPr>
      <w:instrText xml:space="preserve"> DOCPROPERTY "DWFFooter"  \* MERGEFORMAT </w:instrText>
    </w:r>
    <w:r>
      <w:rPr>
        <w:rFonts w:cs="Arial"/>
        <w:b w:val="0"/>
        <w:color w:val="000000"/>
        <w:sz w:val="14"/>
      </w:rPr>
      <w:fldChar w:fldCharType="separate"/>
    </w:r>
    <w:r>
      <w:rPr>
        <w:rFonts w:cs="Arial"/>
        <w:b w:val="0"/>
        <w:color w:val="000000"/>
        <w:sz w:val="14"/>
      </w:rPr>
      <w:t>56210161-1</w:t>
    </w:r>
    <w:r>
      <w:rPr>
        <w:rFonts w:cs="Arial"/>
        <w:b w:val="0"/>
        <w:color w:val="000000"/>
        <w:sz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233" w:rsidRPr="00272B55" w:rsidRDefault="00930233" w:rsidP="00BC0FA8">
    <w:pPr>
      <w:pStyle w:val="BackCoverWebAddress"/>
      <w:ind w:right="-3517"/>
      <w:rPr>
        <w:rFonts w:ascii="Arial" w:hAnsi="Arial" w:cs="Arial"/>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233" w:rsidRDefault="00930233" w:rsidP="00F83D81">
      <w:pPr>
        <w:spacing w:after="0" w:line="240" w:lineRule="auto"/>
      </w:pPr>
      <w:r>
        <w:separator/>
      </w:r>
    </w:p>
    <w:p w:rsidR="00930233" w:rsidRDefault="00930233"/>
  </w:footnote>
  <w:footnote w:type="continuationSeparator" w:id="0">
    <w:p w:rsidR="00930233" w:rsidRDefault="00930233" w:rsidP="00F83D81">
      <w:pPr>
        <w:spacing w:after="0" w:line="240" w:lineRule="auto"/>
      </w:pPr>
      <w:r>
        <w:continuationSeparator/>
      </w:r>
    </w:p>
    <w:p w:rsidR="00930233" w:rsidRDefault="009302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233" w:rsidRPr="006B7A65" w:rsidRDefault="00930233" w:rsidP="00C56DD2">
    <w:pPr>
      <w:pStyle w:val="HeaderTitle"/>
    </w:pPr>
    <w:r>
      <w:rPr>
        <w:b w:val="0"/>
        <w:noProof/>
        <w:lang w:val="en-GB" w:eastAsia="en-GB"/>
      </w:rPr>
      <w:drawing>
        <wp:anchor distT="0" distB="0" distL="114300" distR="114300" simplePos="0" relativeHeight="251659264" behindDoc="1" locked="0" layoutInCell="1" allowOverlap="1">
          <wp:simplePos x="0" y="0"/>
          <wp:positionH relativeFrom="page">
            <wp:posOffset>0</wp:posOffset>
          </wp:positionH>
          <wp:positionV relativeFrom="page">
            <wp:posOffset>-635</wp:posOffset>
          </wp:positionV>
          <wp:extent cx="1839595" cy="987425"/>
          <wp:effectExtent l="0" t="0" r="8255" b="3175"/>
          <wp:wrapNone/>
          <wp:docPr id="24" name="Picture 17" descr="Description: Heade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Header-Lef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959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7A65">
      <w:t xml:space="preserve">Document title: 7pt Arial Bold </w:t>
    </w:r>
    <w:r w:rsidRPr="006B7A65">
      <w:rPr>
        <w:rStyle w:val="DWFHeadersubtitle"/>
      </w:rPr>
      <w:t>Document subtitle: 7pt Arial</w:t>
    </w:r>
  </w:p>
  <w:p w:rsidR="00930233" w:rsidRDefault="00930233" w:rsidP="00C56DD2">
    <w:pPr>
      <w:pStyle w:val="Headerdate"/>
      <w:ind w:left="720"/>
    </w:pPr>
    <w:r w:rsidRPr="006B7A65">
      <w:t>Date: 7pt Arial Bold</w:t>
    </w:r>
    <w:r>
      <w:rPr>
        <w:b w:val="0"/>
        <w:noProof/>
        <w:lang w:val="en-GB" w:eastAsia="en-GB"/>
      </w:rPr>
      <w:drawing>
        <wp:anchor distT="0" distB="0" distL="114300" distR="114300" simplePos="0" relativeHeight="251658240" behindDoc="1" locked="0" layoutInCell="1" allowOverlap="1">
          <wp:simplePos x="0" y="0"/>
          <wp:positionH relativeFrom="page">
            <wp:posOffset>-4445</wp:posOffset>
          </wp:positionH>
          <wp:positionV relativeFrom="page">
            <wp:posOffset>0</wp:posOffset>
          </wp:positionV>
          <wp:extent cx="1840865" cy="987425"/>
          <wp:effectExtent l="0" t="0" r="6985" b="3175"/>
          <wp:wrapNone/>
          <wp:docPr id="25" name="Picture 16" descr="Description: Heade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Header-Lef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865" cy="987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233" w:rsidRDefault="00930233">
    <w:pPr>
      <w:pStyle w:val="Heade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3312160</wp:posOffset>
              </wp:positionV>
              <wp:extent cx="6473825" cy="0"/>
              <wp:effectExtent l="12700" t="9525" r="9525" b="9525"/>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3825" cy="0"/>
                      </a:xfrm>
                      <a:prstGeom prst="straightConnector1">
                        <a:avLst/>
                      </a:prstGeom>
                      <a:noFill/>
                      <a:ln w="12700" cap="rnd">
                        <a:solidFill>
                          <a:srgbClr val="333333"/>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777BBC" id="_x0000_t32" coordsize="21600,21600" o:spt="32" o:oned="t" path="m,l21600,21600e" filled="f">
              <v:path arrowok="t" fillok="f" o:connecttype="none"/>
              <o:lock v:ext="edit" shapetype="t"/>
            </v:shapetype>
            <v:shape id="AutoShape 34" o:spid="_x0000_s1026" type="#_x0000_t32" style="position:absolute;margin-left:-.3pt;margin-top:260.8pt;width:509.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Yu4NQIAAGEEAAAOAAAAZHJzL2Uyb0RvYy54bWysVMFu2zAMvQ/YPwi6p7YTN02NOEVhJ7t0&#10;W4F2H6BIcizMFgVJiRMM+/dRchK022UY5oNMWSTfI/nk5cOx78hBWqdAlzS7SSmRmoNQelfSb6+b&#10;yYIS55kWrAMtS3qSjj6sPn5YDqaQU2ihE9ISTKJdMZiStt6bIkkcb2XP3A0YqfGwAdszj1u7S4Rl&#10;A2bvu2SapvNkACuMBS6dw6/1eEhXMX/TSO6/No2TnnQlRW4+rjau27AmqyUrdpaZVvEzDfYPLHqm&#10;NIJeU9XMM7K36o9UveIWHDT+hkOfQNMoLmMNWE2W/lbNS8uMjLVgc5y5tsn9v7T8y+HZEiVKOqVE&#10;sx5H9Lj3EJHJLA/9GYwr0K3SzzZUyI/6xTwB/+6Ihqpleiej9+vJYHAWIpJ3IWHjDKJsh88g0Ich&#10;QGzWsbF9SIltIMc4k9N1JvLoCceP8/xutpjeUsIvZwkrLoHGOv9JQk+CUVLnLVO71legNU4ebBZh&#10;2OHJ+UCLFZeAgKpho7ouCqDTZEDu07sUNcIZ6tBqEWMddEoEvxDh7G5bdZYcGKppFp9YLp68dQsg&#10;NXPt6OdOrgY/Cs3CXouI2Eom1mfbM9WNNjLsdEDC6pHz2RqF9OM+vV8v1ot8kk/n60me1vXkcVPl&#10;k/kmu7utZ3VV1dnPQDrLi1YJIXXgfRF1lv+daM7Xa5TjVdbXXiXvs8emItnLO5KO4w8TH7WzBXF6&#10;thdZoI6j8/nOhYvydo/22z/D6hcAAAD//wMAUEsDBBQABgAIAAAAIQDt+5vQ3wAAAAoBAAAPAAAA&#10;ZHJzL2Rvd25yZXYueG1sTI9BS8NAEIXvgv9hGcFbu0nB0KbZFLFIPQkmUehtmx2T4O5s2N22qb/e&#10;LQh6m5n3ePO9YjMZzU7o/GBJQDpPgCG1Vg3UCWjq59kSmA+SlNSWUMAFPWzK25tC5sqe6Q1PVehY&#10;DCGfSwF9CGPOuW97NNLP7YgUtU/rjAxxdR1XTp5juNF8kSQZN3Kg+KGXIz712H5VRyNA7+qsbdzr&#10;drv7eGnev0O12tcXIe7vpsc1sIBT+DPDFT+iQxmZDvZIyjMtYJZFo4CHRRqHq56kyxWww++JlwX/&#10;X6H8AQAA//8DAFBLAQItABQABgAIAAAAIQC2gziS/gAAAOEBAAATAAAAAAAAAAAAAAAAAAAAAABb&#10;Q29udGVudF9UeXBlc10ueG1sUEsBAi0AFAAGAAgAAAAhADj9If/WAAAAlAEAAAsAAAAAAAAAAAAA&#10;AAAALwEAAF9yZWxzLy5yZWxzUEsBAi0AFAAGAAgAAAAhAHd1i7g1AgAAYQQAAA4AAAAAAAAAAAAA&#10;AAAALgIAAGRycy9lMm9Eb2MueG1sUEsBAi0AFAAGAAgAAAAhAO37m9DfAAAACgEAAA8AAAAAAAAA&#10;AAAAAAAAjwQAAGRycy9kb3ducmV2LnhtbFBLBQYAAAAABAAEAPMAAACbBQAAAAA=&#10;" strokecolor="#333" strokeweight="1pt">
              <v:stroke dashstyle="1 1" endcap="round"/>
            </v:shape>
          </w:pict>
        </mc:Fallback>
      </mc:AlternateContent>
    </w:r>
    <w:r>
      <w:rPr>
        <w:noProof/>
        <w:lang w:val="en-GB" w:eastAsia="en-GB"/>
      </w:rPr>
      <w:drawing>
        <wp:anchor distT="0" distB="0" distL="114300" distR="114300" simplePos="0" relativeHeight="251663360" behindDoc="1" locked="0" layoutInCell="1" allowOverlap="1">
          <wp:simplePos x="0" y="0"/>
          <wp:positionH relativeFrom="column">
            <wp:posOffset>4027170</wp:posOffset>
          </wp:positionH>
          <wp:positionV relativeFrom="paragraph">
            <wp:posOffset>1944370</wp:posOffset>
          </wp:positionV>
          <wp:extent cx="2442845" cy="966470"/>
          <wp:effectExtent l="0" t="0" r="0" b="5080"/>
          <wp:wrapNone/>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2845" cy="966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233" w:rsidRPr="006F5A55" w:rsidRDefault="00930233" w:rsidP="00156346">
    <w:pPr>
      <w:pStyle w:val="Header"/>
      <w:rPr>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6DBB"/>
    <w:multiLevelType w:val="hybridMultilevel"/>
    <w:tmpl w:val="E31E9DE8"/>
    <w:lvl w:ilvl="0" w:tplc="0608A8CE">
      <w:start w:val="1"/>
      <w:numFmt w:val="bullet"/>
      <w:lvlText w:val="o"/>
      <w:lvlJc w:val="left"/>
      <w:pPr>
        <w:ind w:left="720" w:hanging="360"/>
      </w:pPr>
      <w:rPr>
        <w:rFonts w:ascii="Courier New" w:hAnsi="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C0A9B"/>
    <w:multiLevelType w:val="hybridMultilevel"/>
    <w:tmpl w:val="3F180EA8"/>
    <w:lvl w:ilvl="0" w:tplc="C9FE9B9A">
      <w:start w:val="1"/>
      <w:numFmt w:val="bullet"/>
      <w:lvlText w:val="o"/>
      <w:lvlJc w:val="left"/>
      <w:pPr>
        <w:ind w:left="720" w:hanging="360"/>
      </w:pPr>
      <w:rPr>
        <w:rFonts w:ascii="Courier New" w:hAnsi="Courier New" w:hint="default"/>
        <w:color w:val="A2A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46125"/>
    <w:multiLevelType w:val="hybridMultilevel"/>
    <w:tmpl w:val="C3BEE72C"/>
    <w:lvl w:ilvl="0" w:tplc="466E45FE">
      <w:start w:val="1"/>
      <w:numFmt w:val="bullet"/>
      <w:pStyle w:val="DWFBulletL1"/>
      <w:lvlText w:val="●"/>
      <w:lvlJc w:val="left"/>
      <w:pPr>
        <w:ind w:left="360" w:hanging="360"/>
      </w:pPr>
      <w:rPr>
        <w:rFonts w:ascii="Arial" w:hAnsi="Arial" w:hint="default"/>
        <w:b/>
        <w:i w:val="0"/>
        <w:color w:val="CE0058"/>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2601F"/>
    <w:multiLevelType w:val="multilevel"/>
    <w:tmpl w:val="03508B80"/>
    <w:lvl w:ilvl="0">
      <w:start w:val="1"/>
      <w:numFmt w:val="none"/>
      <w:pStyle w:val="TOC1"/>
      <w:lvlText w:val=""/>
      <w:lvlJc w:val="left"/>
      <w:pPr>
        <w:tabs>
          <w:tab w:val="num" w:pos="227"/>
        </w:tabs>
        <w:ind w:left="227" w:hanging="22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851FA7"/>
    <w:multiLevelType w:val="multilevel"/>
    <w:tmpl w:val="C116F3AC"/>
    <w:lvl w:ilvl="0">
      <w:start w:val="1"/>
      <w:numFmt w:val="lowerLetter"/>
      <w:pStyle w:val="DefinitionLevel1"/>
      <w:lvlText w:val="(%1)"/>
      <w:lvlJc w:val="left"/>
      <w:pPr>
        <w:tabs>
          <w:tab w:val="num" w:pos="720"/>
        </w:tabs>
        <w:ind w:left="720" w:hanging="720"/>
      </w:pPr>
      <w:rPr>
        <w:rFonts w:hint="default"/>
      </w:rPr>
    </w:lvl>
    <w:lvl w:ilvl="1">
      <w:start w:val="1"/>
      <w:numFmt w:val="lowerRoman"/>
      <w:pStyle w:val="DefinitionLevel2"/>
      <w:lvlText w:val="(%2)"/>
      <w:lvlJc w:val="left"/>
      <w:pPr>
        <w:tabs>
          <w:tab w:val="num" w:pos="1440"/>
        </w:tabs>
        <w:ind w:left="1440" w:hanging="720"/>
      </w:pPr>
      <w:rPr>
        <w:rFonts w:hint="default"/>
      </w:rPr>
    </w:lvl>
    <w:lvl w:ilvl="2">
      <w:start w:val="1"/>
      <w:numFmt w:val="upperLetter"/>
      <w:pStyle w:val="DefinitionLevel3"/>
      <w:lvlText w:val="(%3)"/>
      <w:lvlJc w:val="left"/>
      <w:pPr>
        <w:tabs>
          <w:tab w:val="num" w:pos="2160"/>
        </w:tabs>
        <w:ind w:left="2160" w:hanging="720"/>
      </w:pPr>
      <w:rPr>
        <w:rFonts w:hint="default"/>
      </w:rPr>
    </w:lvl>
    <w:lvl w:ilvl="3">
      <w:start w:val="1"/>
      <w:numFmt w:val="decimal"/>
      <w:pStyle w:val="DefinitionLevel4"/>
      <w:lvlText w:val="(%4)"/>
      <w:lvlJc w:val="left"/>
      <w:pPr>
        <w:tabs>
          <w:tab w:val="num" w:pos="2880"/>
        </w:tabs>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B1F24EF"/>
    <w:multiLevelType w:val="multilevel"/>
    <w:tmpl w:val="46F23F6C"/>
    <w:styleLink w:val="Headings"/>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rPr>
    </w:lvl>
    <w:lvl w:ilvl="1">
      <w:start w:val="1"/>
      <w:numFmt w:val="decimal"/>
      <w:lvlText w:val="%1.%2"/>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rPr>
    </w:lvl>
    <w:lvl w:ilvl="2">
      <w:start w:val="1"/>
      <w:numFmt w:val="lowerLetter"/>
      <w:lvlText w:val="(%3)"/>
      <w:lvlJc w:val="left"/>
      <w:pPr>
        <w:tabs>
          <w:tab w:val="num" w:pos="1440"/>
        </w:tabs>
        <w:ind w:left="1440" w:hanging="720"/>
      </w:pPr>
      <w:rPr>
        <w:rFonts w:ascii="Arial" w:hAnsi="Arial" w:hint="default"/>
        <w:b w:val="0"/>
        <w:i w:val="0"/>
        <w:caps w:val="0"/>
        <w:strike w:val="0"/>
        <w:dstrike w:val="0"/>
        <w:vanish w:val="0"/>
        <w:color w:val="000000"/>
        <w:sz w:val="20"/>
        <w:szCs w:val="20"/>
        <w:u w:val="none"/>
        <w:vertAlign w:val="baseline"/>
      </w:rPr>
    </w:lvl>
    <w:lvl w:ilvl="3">
      <w:start w:val="1"/>
      <w:numFmt w:val="lowerRoman"/>
      <w:lvlText w:val="(%4)"/>
      <w:lvlJc w:val="left"/>
      <w:pPr>
        <w:tabs>
          <w:tab w:val="num" w:pos="2160"/>
        </w:tabs>
        <w:ind w:left="2160" w:hanging="720"/>
      </w:pPr>
      <w:rPr>
        <w:rFonts w:ascii="Arial" w:hAnsi="Arial" w:hint="default"/>
        <w:b w:val="0"/>
        <w:i w:val="0"/>
        <w:caps w:val="0"/>
        <w:strike w:val="0"/>
        <w:dstrike w:val="0"/>
        <w:vanish w:val="0"/>
        <w:color w:val="000000"/>
        <w:sz w:val="20"/>
        <w:szCs w:val="20"/>
        <w:u w:val="none"/>
        <w:vertAlign w:val="baseline"/>
      </w:rPr>
    </w:lvl>
    <w:lvl w:ilvl="4">
      <w:start w:val="1"/>
      <w:numFmt w:val="upperLetter"/>
      <w:lvlText w:val="(%5)"/>
      <w:lvlJc w:val="left"/>
      <w:pPr>
        <w:tabs>
          <w:tab w:val="num" w:pos="2880"/>
        </w:tabs>
        <w:ind w:left="2880" w:hanging="720"/>
      </w:pPr>
      <w:rPr>
        <w:rFonts w:ascii="Arial" w:hAnsi="Arial" w:hint="default"/>
        <w:b w:val="0"/>
        <w:i w:val="0"/>
        <w:caps w:val="0"/>
        <w:strike w:val="0"/>
        <w:dstrike w:val="0"/>
        <w:vanish w:val="0"/>
        <w:color w:val="000000"/>
        <w:sz w:val="20"/>
        <w:szCs w:val="20"/>
        <w:u w:val="none"/>
        <w:vertAlign w:val="baseline"/>
      </w:rPr>
    </w:lvl>
    <w:lvl w:ilvl="5">
      <w:start w:val="1"/>
      <w:numFmt w:val="decimal"/>
      <w:lvlText w:val="(%6)"/>
      <w:lvlJc w:val="left"/>
      <w:pPr>
        <w:tabs>
          <w:tab w:val="num" w:pos="3600"/>
        </w:tabs>
        <w:ind w:left="3600" w:hanging="720"/>
      </w:pPr>
      <w:rPr>
        <w:rFonts w:ascii="Arial" w:hAnsi="Arial" w:hint="default"/>
        <w:b w:val="0"/>
        <w:i w:val="0"/>
        <w:caps w:val="0"/>
        <w:strike w:val="0"/>
        <w:dstrike w:val="0"/>
        <w:vanish w:val="0"/>
        <w:color w:val="000000"/>
        <w:sz w:val="20"/>
        <w:szCs w:val="20"/>
        <w:u w:val="none"/>
        <w:vertAlign w:val="base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DE92BCD"/>
    <w:multiLevelType w:val="hybridMultilevel"/>
    <w:tmpl w:val="11D09F22"/>
    <w:lvl w:ilvl="0" w:tplc="B3F8E734">
      <w:start w:val="1"/>
      <w:numFmt w:val="decimal"/>
      <w:pStyle w:val="Numberedfirstlevelbullet"/>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753E9"/>
    <w:multiLevelType w:val="hybridMultilevel"/>
    <w:tmpl w:val="C09EEA44"/>
    <w:lvl w:ilvl="0" w:tplc="7FC29E54">
      <w:start w:val="1"/>
      <w:numFmt w:val="bullet"/>
      <w:lvlText w:val="o"/>
      <w:lvlJc w:val="left"/>
      <w:pPr>
        <w:ind w:left="720" w:hanging="360"/>
      </w:pPr>
      <w:rPr>
        <w:rFonts w:ascii="Courier New" w:hAnsi="Courier New" w:hint="default"/>
        <w:color w:val="00AD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CD472A"/>
    <w:multiLevelType w:val="hybridMultilevel"/>
    <w:tmpl w:val="0074B3BE"/>
    <w:lvl w:ilvl="0" w:tplc="A83EF89C">
      <w:start w:val="1"/>
      <w:numFmt w:val="bullet"/>
      <w:pStyle w:val="DWFBulletL3"/>
      <w:lvlText w:val="–"/>
      <w:lvlJc w:val="left"/>
      <w:pPr>
        <w:ind w:left="1287" w:hanging="360"/>
      </w:pPr>
      <w:rPr>
        <w:rFonts w:ascii="Arial" w:hAnsi="Arial" w:hint="default"/>
        <w:color w:val="333333"/>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EC3EE6"/>
    <w:multiLevelType w:val="hybridMultilevel"/>
    <w:tmpl w:val="920E8D06"/>
    <w:lvl w:ilvl="0" w:tplc="944CC9A4">
      <w:start w:val="1"/>
      <w:numFmt w:val="upperLetter"/>
      <w:pStyle w:val="HeadingCH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DD7BD4"/>
    <w:multiLevelType w:val="hybridMultilevel"/>
    <w:tmpl w:val="87820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85B91"/>
    <w:multiLevelType w:val="multilevel"/>
    <w:tmpl w:val="27568AF2"/>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rPr>
    </w:lvl>
    <w:lvl w:ilvl="1">
      <w:start w:val="1"/>
      <w:numFmt w:val="decimal"/>
      <w:pStyle w:val="Heading2"/>
      <w:lvlText w:val="%1.%2"/>
      <w:lvlJc w:val="left"/>
      <w:pPr>
        <w:tabs>
          <w:tab w:val="num" w:pos="1440"/>
        </w:tabs>
        <w:ind w:left="1440" w:hanging="720"/>
      </w:pPr>
      <w:rPr>
        <w:rFonts w:ascii="Arial" w:hAnsi="Arial" w:hint="default"/>
        <w:b w:val="0"/>
        <w:i w:val="0"/>
        <w:caps w:val="0"/>
        <w:strike w:val="0"/>
        <w:dstrike w:val="0"/>
        <w:vanish w:val="0"/>
        <w:color w:val="000000"/>
        <w:sz w:val="20"/>
        <w:szCs w:val="20"/>
        <w:u w:val="none"/>
        <w:vertAlign w:val="baseline"/>
      </w:rPr>
    </w:lvl>
    <w:lvl w:ilvl="2">
      <w:start w:val="1"/>
      <w:numFmt w:val="decimal"/>
      <w:pStyle w:val="Heading3"/>
      <w:lvlText w:val="%1.%2.%3"/>
      <w:lvlJc w:val="left"/>
      <w:pPr>
        <w:tabs>
          <w:tab w:val="num" w:pos="2160"/>
        </w:tabs>
        <w:ind w:left="2160" w:hanging="720"/>
      </w:pPr>
      <w:rPr>
        <w:rFonts w:ascii="Arial" w:hAnsi="Arial" w:hint="default"/>
        <w:b w:val="0"/>
        <w:i w:val="0"/>
        <w:caps w:val="0"/>
        <w:strike w:val="0"/>
        <w:dstrike w:val="0"/>
        <w:vanish w:val="0"/>
        <w:color w:val="000000"/>
        <w:sz w:val="20"/>
        <w:szCs w:val="20"/>
        <w:u w:val="none"/>
        <w:vertAlign w:val="baseline"/>
      </w:rPr>
    </w:lvl>
    <w:lvl w:ilvl="3">
      <w:start w:val="1"/>
      <w:numFmt w:val="decimal"/>
      <w:pStyle w:val="Heading4"/>
      <w:lvlText w:val="%1.%2.%3.%4"/>
      <w:lvlJc w:val="left"/>
      <w:pPr>
        <w:tabs>
          <w:tab w:val="num" w:pos="3240"/>
        </w:tabs>
        <w:ind w:left="3240" w:hanging="1080"/>
      </w:pPr>
      <w:rPr>
        <w:rFonts w:ascii="Arial" w:hAnsi="Arial" w:hint="default"/>
        <w:b w:val="0"/>
        <w:i w:val="0"/>
        <w:caps w:val="0"/>
        <w:strike w:val="0"/>
        <w:dstrike w:val="0"/>
        <w:vanish w:val="0"/>
        <w:color w:val="000000"/>
        <w:sz w:val="20"/>
        <w:szCs w:val="20"/>
        <w:u w:val="none"/>
        <w:vertAlign w:val="baseline"/>
      </w:rPr>
    </w:lvl>
    <w:lvl w:ilvl="4">
      <w:start w:val="1"/>
      <w:numFmt w:val="lowerLetter"/>
      <w:pStyle w:val="Heading5"/>
      <w:lvlText w:val="(%5)"/>
      <w:lvlJc w:val="left"/>
      <w:pPr>
        <w:tabs>
          <w:tab w:val="num" w:pos="3960"/>
        </w:tabs>
        <w:ind w:left="3960" w:hanging="720"/>
      </w:pPr>
      <w:rPr>
        <w:rFonts w:ascii="Arial" w:hAnsi="Arial" w:hint="default"/>
        <w:b w:val="0"/>
        <w:i w:val="0"/>
        <w:caps w:val="0"/>
        <w:strike w:val="0"/>
        <w:dstrike w:val="0"/>
        <w:vanish w:val="0"/>
        <w:color w:val="000000"/>
        <w:sz w:val="20"/>
        <w:szCs w:val="20"/>
        <w:u w:val="none"/>
        <w:vertAlign w:val="baseline"/>
      </w:rPr>
    </w:lvl>
    <w:lvl w:ilvl="5">
      <w:start w:val="1"/>
      <w:numFmt w:val="lowerRoman"/>
      <w:pStyle w:val="Heading6"/>
      <w:lvlText w:val="(%6)"/>
      <w:lvlJc w:val="left"/>
      <w:pPr>
        <w:tabs>
          <w:tab w:val="num" w:pos="4680"/>
        </w:tabs>
        <w:ind w:left="4680" w:hanging="720"/>
      </w:pPr>
      <w:rPr>
        <w:rFonts w:ascii="Arial" w:hAnsi="Arial" w:hint="default"/>
        <w:b w:val="0"/>
        <w:i w:val="0"/>
        <w:caps w:val="0"/>
        <w:strike w:val="0"/>
        <w:dstrike w:val="0"/>
        <w:vanish w:val="0"/>
        <w:color w:val="000000"/>
        <w:sz w:val="20"/>
        <w:szCs w:val="20"/>
        <w:u w:val="none"/>
        <w:vertAlign w:val="baseline"/>
      </w:rPr>
    </w:lvl>
    <w:lvl w:ilvl="6">
      <w:start w:val="1"/>
      <w:numFmt w:val="upperLetter"/>
      <w:pStyle w:val="Heading7"/>
      <w:lvlText w:val="(%7)"/>
      <w:lvlJc w:val="left"/>
      <w:pPr>
        <w:tabs>
          <w:tab w:val="num" w:pos="5400"/>
        </w:tabs>
        <w:ind w:left="5400" w:hanging="720"/>
      </w:pPr>
      <w:rPr>
        <w:rFonts w:hint="default"/>
        <w:u w:val="no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1D461B8"/>
    <w:multiLevelType w:val="multilevel"/>
    <w:tmpl w:val="D0BA1212"/>
    <w:styleLink w:val="DWFNumberedHeadings"/>
    <w:lvl w:ilvl="0">
      <w:start w:val="1"/>
      <w:numFmt w:val="none"/>
      <w:lvlText w:val=""/>
      <w:lvlJc w:val="left"/>
      <w:pPr>
        <w:tabs>
          <w:tab w:val="num" w:pos="340"/>
        </w:tabs>
        <w:ind w:left="0" w:firstLine="0"/>
      </w:pPr>
      <w:rPr>
        <w:rFonts w:hint="default"/>
      </w:rPr>
    </w:lvl>
    <w:lvl w:ilvl="1">
      <w:start w:val="1"/>
      <w:numFmt w:val="decimal"/>
      <w:lvlText w:val="%2"/>
      <w:lvlJc w:val="left"/>
      <w:pPr>
        <w:tabs>
          <w:tab w:val="num" w:pos="454"/>
        </w:tabs>
        <w:ind w:left="0" w:firstLine="0"/>
      </w:pPr>
      <w:rPr>
        <w:rFonts w:hint="default"/>
      </w:rPr>
    </w:lvl>
    <w:lvl w:ilvl="2">
      <w:start w:val="1"/>
      <w:numFmt w:val="decimal"/>
      <w:lvlText w:val="%2.%3"/>
      <w:lvlJc w:val="left"/>
      <w:pPr>
        <w:ind w:left="0" w:firstLine="0"/>
      </w:pPr>
      <w:rPr>
        <w:rFonts w:hint="default"/>
      </w:rPr>
    </w:lvl>
    <w:lvl w:ilvl="3">
      <w:start w:val="1"/>
      <w:numFmt w:val="decimal"/>
      <w:lvlText w:val="%2.%3.%4"/>
      <w:lvlJc w:val="left"/>
      <w:pPr>
        <w:ind w:left="0" w:firstLine="0"/>
      </w:pPr>
      <w:rPr>
        <w:rFonts w:hint="default"/>
      </w:rPr>
    </w:lvl>
    <w:lvl w:ilvl="4">
      <w:start w:val="1"/>
      <w:numFmt w:val="decimal"/>
      <w:lvlText w:val="%2.%3.%4.%5"/>
      <w:lvlJc w:val="left"/>
      <w:pPr>
        <w:ind w:left="0" w:firstLine="0"/>
      </w:pPr>
      <w:rPr>
        <w:rFonts w:hint="default"/>
      </w:rPr>
    </w:lvl>
    <w:lvl w:ilvl="5">
      <w:start w:val="1"/>
      <w:numFmt w:val="decimal"/>
      <w:lvlText w:val="%2.%3.%4.%5.%6"/>
      <w:lvlJc w:val="left"/>
      <w:pPr>
        <w:ind w:left="0" w:firstLine="0"/>
      </w:pPr>
      <w:rPr>
        <w:rFonts w:hint="default"/>
      </w:rPr>
    </w:lvl>
    <w:lvl w:ilvl="6">
      <w:start w:val="1"/>
      <w:numFmt w:val="decimal"/>
      <w:lvlText w:val="%2.%3.%4.%5.%6.%7"/>
      <w:lvlJc w:val="left"/>
      <w:pPr>
        <w:ind w:left="0" w:firstLine="0"/>
      </w:pPr>
      <w:rPr>
        <w:rFonts w:hint="default"/>
      </w:rPr>
    </w:lvl>
    <w:lvl w:ilvl="7">
      <w:start w:val="1"/>
      <w:numFmt w:val="decimal"/>
      <w:lvlText w:val="%2.%3.%4.%5.%6.%7.%8"/>
      <w:lvlJc w:val="left"/>
      <w:pPr>
        <w:ind w:left="0" w:firstLine="0"/>
      </w:pPr>
      <w:rPr>
        <w:rFonts w:hint="default"/>
      </w:rPr>
    </w:lvl>
    <w:lvl w:ilvl="8">
      <w:start w:val="1"/>
      <w:numFmt w:val="decimal"/>
      <w:lvlText w:val="%2.%3.%4.%5.%6.%7.%8.%9"/>
      <w:lvlJc w:val="left"/>
      <w:pPr>
        <w:ind w:left="0" w:firstLine="0"/>
      </w:pPr>
      <w:rPr>
        <w:rFonts w:hint="default"/>
      </w:rPr>
    </w:lvl>
  </w:abstractNum>
  <w:abstractNum w:abstractNumId="13" w15:restartNumberingAfterBreak="0">
    <w:nsid w:val="32523195"/>
    <w:multiLevelType w:val="multilevel"/>
    <w:tmpl w:val="445875F2"/>
    <w:lvl w:ilvl="0">
      <w:start w:val="1"/>
      <w:numFmt w:val="decimal"/>
      <w:pStyle w:val="NumberingLevel1"/>
      <w:lvlText w:val="%1."/>
      <w:lvlJc w:val="left"/>
      <w:pPr>
        <w:ind w:left="720" w:hanging="720"/>
      </w:pPr>
      <w:rPr>
        <w:rFonts w:hint="default"/>
      </w:rPr>
    </w:lvl>
    <w:lvl w:ilvl="1">
      <w:start w:val="1"/>
      <w:numFmt w:val="lowerLetter"/>
      <w:pStyle w:val="NumberingLevel2"/>
      <w:lvlText w:val="(%2)"/>
      <w:lvlJc w:val="left"/>
      <w:pPr>
        <w:tabs>
          <w:tab w:val="num" w:pos="1440"/>
        </w:tabs>
        <w:ind w:left="1440" w:hanging="720"/>
      </w:pPr>
      <w:rPr>
        <w:rFonts w:hint="default"/>
      </w:rPr>
    </w:lvl>
    <w:lvl w:ilvl="2">
      <w:start w:val="1"/>
      <w:numFmt w:val="decimal"/>
      <w:pStyle w:val="NumberingLevel3"/>
      <w:lvlText w:val="%1.%2.%3"/>
      <w:lvlJc w:val="left"/>
      <w:pPr>
        <w:tabs>
          <w:tab w:val="num" w:pos="2160"/>
        </w:tabs>
        <w:ind w:left="2160" w:hanging="720"/>
      </w:pPr>
      <w:rPr>
        <w:rFonts w:hint="default"/>
      </w:rPr>
    </w:lvl>
    <w:lvl w:ilvl="3">
      <w:start w:val="1"/>
      <w:numFmt w:val="decimal"/>
      <w:pStyle w:val="NumberingLevel4"/>
      <w:lvlText w:val="%1.%2.%3.%4"/>
      <w:lvlJc w:val="left"/>
      <w:pPr>
        <w:tabs>
          <w:tab w:val="num" w:pos="3240"/>
        </w:tabs>
        <w:ind w:left="3240" w:hanging="1080"/>
      </w:pPr>
      <w:rPr>
        <w:rFonts w:hint="default"/>
      </w:rPr>
    </w:lvl>
    <w:lvl w:ilvl="4">
      <w:start w:val="1"/>
      <w:numFmt w:val="lowerLetter"/>
      <w:pStyle w:val="NumberingLevel5"/>
      <w:lvlText w:val="(%5)"/>
      <w:lvlJc w:val="left"/>
      <w:pPr>
        <w:tabs>
          <w:tab w:val="num" w:pos="3960"/>
        </w:tabs>
        <w:ind w:left="3960" w:hanging="720"/>
      </w:pPr>
      <w:rPr>
        <w:rFonts w:hint="default"/>
      </w:rPr>
    </w:lvl>
    <w:lvl w:ilvl="5">
      <w:start w:val="1"/>
      <w:numFmt w:val="lowerRoman"/>
      <w:pStyle w:val="NumberingLevel6"/>
      <w:lvlText w:val="(%6)"/>
      <w:lvlJc w:val="left"/>
      <w:pPr>
        <w:tabs>
          <w:tab w:val="num" w:pos="4680"/>
        </w:tabs>
        <w:ind w:left="4680" w:hanging="720"/>
      </w:pPr>
      <w:rPr>
        <w:rFonts w:hint="default"/>
      </w:rPr>
    </w:lvl>
    <w:lvl w:ilvl="6">
      <w:start w:val="1"/>
      <w:numFmt w:val="upperLetter"/>
      <w:pStyle w:val="NumberingLevel7"/>
      <w:lvlText w:val="(%7)"/>
      <w:lvlJc w:val="left"/>
      <w:pPr>
        <w:tabs>
          <w:tab w:val="num" w:pos="5400"/>
        </w:tabs>
        <w:ind w:left="5400" w:hanging="720"/>
      </w:pPr>
      <w:rPr>
        <w:rFonts w:hint="default"/>
      </w:rPr>
    </w:lvl>
    <w:lvl w:ilvl="7">
      <w:start w:val="1"/>
      <w:numFmt w:val="decimal"/>
      <w:lvlText w:val="%8."/>
      <w:lvlJc w:val="left"/>
      <w:pPr>
        <w:ind w:left="0" w:firstLine="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33774EC"/>
    <w:multiLevelType w:val="multilevel"/>
    <w:tmpl w:val="DC30CC34"/>
    <w:styleLink w:val="Parties"/>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auto"/>
        <w:sz w:val="20"/>
        <w:szCs w:val="20"/>
        <w:u w:val="none"/>
        <w:vertAlign w:val="baseline"/>
      </w:rPr>
    </w:lvl>
    <w:lvl w:ilvl="1">
      <w:start w:val="1"/>
      <w:numFmt w:val="upperLetter"/>
      <w:lvlText w:val="(%2)"/>
      <w:lvlJc w:val="left"/>
      <w:pPr>
        <w:tabs>
          <w:tab w:val="num" w:pos="720"/>
        </w:tabs>
        <w:ind w:left="720" w:hanging="720"/>
      </w:pPr>
      <w:rPr>
        <w:rFonts w:ascii="Arial" w:hAnsi="Arial" w:hint="default"/>
        <w:b w:val="0"/>
        <w:i w:val="0"/>
        <w:caps w:val="0"/>
        <w:strike w:val="0"/>
        <w:dstrike w:val="0"/>
        <w:vanish w:val="0"/>
        <w:color w:val="auto"/>
        <w:sz w:val="20"/>
        <w:szCs w:val="20"/>
        <w:u w:val="none"/>
        <w:vertAlign w:val="baseline"/>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5" w15:restartNumberingAfterBreak="0">
    <w:nsid w:val="357807F4"/>
    <w:multiLevelType w:val="multilevel"/>
    <w:tmpl w:val="AF90BE2A"/>
    <w:lvl w:ilvl="0">
      <w:start w:val="1"/>
      <w:numFmt w:val="none"/>
      <w:suff w:val="nothing"/>
      <w:lvlText w:val=""/>
      <w:lvlJc w:val="left"/>
      <w:pPr>
        <w:ind w:left="0" w:firstLine="0"/>
      </w:pPr>
      <w:rPr>
        <w:rFonts w:hint="default"/>
      </w:rPr>
    </w:lvl>
    <w:lvl w:ilvl="1">
      <w:start w:val="1"/>
      <w:numFmt w:val="decimal"/>
      <w:lvlText w:val="%2"/>
      <w:lvlJc w:val="left"/>
      <w:pPr>
        <w:tabs>
          <w:tab w:val="num" w:pos="454"/>
        </w:tabs>
        <w:ind w:left="0" w:firstLine="0"/>
      </w:pPr>
      <w:rPr>
        <w:rFonts w:hint="default"/>
      </w:rPr>
    </w:lvl>
    <w:lvl w:ilvl="2">
      <w:start w:val="1"/>
      <w:numFmt w:val="decimal"/>
      <w:lvlText w:val="%2.%3"/>
      <w:lvlJc w:val="left"/>
      <w:pPr>
        <w:tabs>
          <w:tab w:val="num" w:pos="454"/>
        </w:tabs>
        <w:ind w:left="0" w:firstLine="0"/>
      </w:pPr>
      <w:rPr>
        <w:rFonts w:hint="default"/>
      </w:rPr>
    </w:lvl>
    <w:lvl w:ilvl="3">
      <w:start w:val="1"/>
      <w:numFmt w:val="none"/>
      <w:suff w:val="nothing"/>
      <w:lvlText w:val=""/>
      <w:lvlJc w:val="left"/>
      <w:pPr>
        <w:ind w:left="0" w:firstLine="0"/>
      </w:pPr>
      <w:rPr>
        <w:rFonts w:hint="default"/>
      </w:rPr>
    </w:lvl>
    <w:lvl w:ilvl="4">
      <w:start w:val="1"/>
      <w:numFmt w:val="decimal"/>
      <w:lvlText w:val="%2.%3.%4.%5"/>
      <w:lvlJc w:val="left"/>
      <w:pPr>
        <w:tabs>
          <w:tab w:val="num" w:pos="737"/>
        </w:tabs>
        <w:ind w:left="0" w:firstLine="0"/>
      </w:pPr>
      <w:rPr>
        <w:rFonts w:hint="default"/>
      </w:rPr>
    </w:lvl>
    <w:lvl w:ilvl="5">
      <w:start w:val="1"/>
      <w:numFmt w:val="decimal"/>
      <w:lvlText w:val="%2.%3.%4.%5.%6"/>
      <w:lvlJc w:val="left"/>
      <w:pPr>
        <w:tabs>
          <w:tab w:val="num" w:pos="907"/>
        </w:tabs>
        <w:ind w:left="0" w:firstLine="0"/>
      </w:pPr>
      <w:rPr>
        <w:rFonts w:hint="default"/>
      </w:rPr>
    </w:lvl>
    <w:lvl w:ilvl="6">
      <w:start w:val="1"/>
      <w:numFmt w:val="decimal"/>
      <w:lvlText w:val="%2.%3.%4.%5.%6.%7"/>
      <w:lvlJc w:val="left"/>
      <w:pPr>
        <w:ind w:left="0" w:firstLine="0"/>
      </w:pPr>
      <w:rPr>
        <w:rFonts w:hint="default"/>
      </w:rPr>
    </w:lvl>
    <w:lvl w:ilvl="7">
      <w:start w:val="1"/>
      <w:numFmt w:val="decimal"/>
      <w:lvlText w:val="%2.%3.%4.%5.%6.%7.%8"/>
      <w:lvlJc w:val="left"/>
      <w:pPr>
        <w:ind w:left="0" w:firstLine="0"/>
      </w:pPr>
      <w:rPr>
        <w:rFonts w:hint="default"/>
      </w:rPr>
    </w:lvl>
    <w:lvl w:ilvl="8">
      <w:start w:val="1"/>
      <w:numFmt w:val="decimal"/>
      <w:lvlText w:val="%2.%3.%4.%5.%6.%7.%8.%9"/>
      <w:lvlJc w:val="left"/>
      <w:pPr>
        <w:ind w:left="0" w:firstLine="0"/>
      </w:pPr>
      <w:rPr>
        <w:rFonts w:hint="default"/>
      </w:rPr>
    </w:lvl>
  </w:abstractNum>
  <w:abstractNum w:abstractNumId="16" w15:restartNumberingAfterBreak="0">
    <w:nsid w:val="442F7ACE"/>
    <w:multiLevelType w:val="hybridMultilevel"/>
    <w:tmpl w:val="E2CC3862"/>
    <w:lvl w:ilvl="0" w:tplc="1B224294">
      <w:start w:val="1"/>
      <w:numFmt w:val="decimal"/>
      <w:pStyle w:val="lnpartno"/>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7" w15:restartNumberingAfterBreak="0">
    <w:nsid w:val="460156F9"/>
    <w:multiLevelType w:val="multilevel"/>
    <w:tmpl w:val="6DDAE3D4"/>
    <w:lvl w:ilvl="0">
      <w:start w:val="1"/>
      <w:numFmt w:val="none"/>
      <w:lvlText w:val=""/>
      <w:lvlJc w:val="left"/>
      <w:pPr>
        <w:tabs>
          <w:tab w:val="num" w:pos="227"/>
        </w:tabs>
        <w:ind w:left="227" w:hanging="227"/>
      </w:pPr>
      <w:rPr>
        <w:rFonts w:hint="default"/>
      </w:rPr>
    </w:lvl>
    <w:lvl w:ilvl="1">
      <w:start w:val="1"/>
      <w:numFmt w:val="none"/>
      <w:pStyle w:val="TOC3"/>
      <w:lvlText w:val=""/>
      <w:lvlJc w:val="left"/>
      <w:pPr>
        <w:tabs>
          <w:tab w:val="num" w:pos="680"/>
        </w:tabs>
        <w:ind w:left="255" w:hanging="25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7C4641F"/>
    <w:multiLevelType w:val="hybridMultilevel"/>
    <w:tmpl w:val="BEAA1BC6"/>
    <w:lvl w:ilvl="0" w:tplc="E3E42D12">
      <w:start w:val="1"/>
      <w:numFmt w:val="decimal"/>
      <w:pStyle w:val="SubheadingL2-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AA7C86"/>
    <w:multiLevelType w:val="hybridMultilevel"/>
    <w:tmpl w:val="CEB460DA"/>
    <w:lvl w:ilvl="0" w:tplc="44E69024">
      <w:start w:val="1"/>
      <w:numFmt w:val="bullet"/>
      <w:lvlText w:val="o"/>
      <w:lvlJc w:val="left"/>
      <w:pPr>
        <w:ind w:left="720" w:hanging="360"/>
      </w:pPr>
      <w:rPr>
        <w:rFonts w:ascii="Courier New" w:hAnsi="Courier New" w:hint="default"/>
        <w:color w:val="D37A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B54BC0"/>
    <w:multiLevelType w:val="hybridMultilevel"/>
    <w:tmpl w:val="B89E2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9308E6"/>
    <w:multiLevelType w:val="hybridMultilevel"/>
    <w:tmpl w:val="065C7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10C6B"/>
    <w:multiLevelType w:val="hybridMultilevel"/>
    <w:tmpl w:val="4A703240"/>
    <w:lvl w:ilvl="0" w:tplc="BE94C776">
      <w:start w:val="1"/>
      <w:numFmt w:val="decimal"/>
      <w:pStyle w:val="lnschedn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533129"/>
    <w:multiLevelType w:val="multilevel"/>
    <w:tmpl w:val="0809001D"/>
    <w:styleLink w:val="lnpartnum"/>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57953FC"/>
    <w:multiLevelType w:val="hybridMultilevel"/>
    <w:tmpl w:val="5BF42BFC"/>
    <w:lvl w:ilvl="0" w:tplc="E6EEF216">
      <w:start w:val="1"/>
      <w:numFmt w:val="decimal"/>
      <w:pStyle w:val="SubheadingL3Numbered"/>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2D6CE2"/>
    <w:multiLevelType w:val="multilevel"/>
    <w:tmpl w:val="242AA0AE"/>
    <w:lvl w:ilvl="0">
      <w:start w:val="1"/>
      <w:numFmt w:val="decimal"/>
      <w:lvlRestart w:val="0"/>
      <w:pStyle w:val="ScheduleLevel1"/>
      <w:lvlText w:val="%1."/>
      <w:lvlJc w:val="left"/>
      <w:pPr>
        <w:ind w:left="720" w:hanging="720"/>
      </w:pPr>
      <w:rPr>
        <w:rFonts w:hint="default"/>
        <w:b w:val="0"/>
        <w:i w:val="0"/>
        <w:sz w:val="20"/>
      </w:rPr>
    </w:lvl>
    <w:lvl w:ilvl="1">
      <w:start w:val="1"/>
      <w:numFmt w:val="lowerLetter"/>
      <w:pStyle w:val="ScheduleLevel2"/>
      <w:lvlText w:val="(%2)"/>
      <w:lvlJc w:val="left"/>
      <w:pPr>
        <w:tabs>
          <w:tab w:val="num" w:pos="1440"/>
        </w:tabs>
        <w:ind w:left="1440" w:hanging="720"/>
      </w:pPr>
      <w:rPr>
        <w:rFonts w:hint="default"/>
        <w:b w:val="0"/>
        <w:i w:val="0"/>
        <w:caps w:val="0"/>
        <w:strike w:val="0"/>
        <w:dstrike w:val="0"/>
        <w:vanish w:val="0"/>
        <w:color w:val="000000"/>
        <w:sz w:val="20"/>
        <w:szCs w:val="20"/>
        <w:u w:val="none"/>
        <w:vertAlign w:val="baseline"/>
      </w:rPr>
    </w:lvl>
    <w:lvl w:ilvl="2">
      <w:start w:val="1"/>
      <w:numFmt w:val="decimal"/>
      <w:pStyle w:val="ScheduleLevel3"/>
      <w:lvlText w:val="%1.%2.%3"/>
      <w:lvlJc w:val="left"/>
      <w:pPr>
        <w:tabs>
          <w:tab w:val="num" w:pos="2160"/>
        </w:tabs>
        <w:ind w:left="2160" w:hanging="720"/>
      </w:pPr>
      <w:rPr>
        <w:rFonts w:hint="default"/>
        <w:b w:val="0"/>
        <w:i w:val="0"/>
        <w:caps w:val="0"/>
        <w:strike w:val="0"/>
        <w:dstrike w:val="0"/>
        <w:vanish w:val="0"/>
        <w:color w:val="000000"/>
        <w:sz w:val="20"/>
        <w:szCs w:val="20"/>
        <w:u w:val="none"/>
        <w:vertAlign w:val="baseline"/>
      </w:rPr>
    </w:lvl>
    <w:lvl w:ilvl="3">
      <w:start w:val="1"/>
      <w:numFmt w:val="decimal"/>
      <w:pStyle w:val="ScheduleLevel4"/>
      <w:lvlText w:val="%1.%2.%3.%4"/>
      <w:lvlJc w:val="left"/>
      <w:pPr>
        <w:tabs>
          <w:tab w:val="num" w:pos="3237"/>
        </w:tabs>
        <w:ind w:left="3237" w:hanging="1077"/>
      </w:pPr>
      <w:rPr>
        <w:rFonts w:hint="default"/>
        <w:b w:val="0"/>
        <w:i w:val="0"/>
        <w:caps w:val="0"/>
        <w:strike w:val="0"/>
        <w:dstrike w:val="0"/>
        <w:vanish w:val="0"/>
        <w:color w:val="000000"/>
        <w:sz w:val="20"/>
        <w:szCs w:val="20"/>
        <w:u w:val="none"/>
        <w:vertAlign w:val="baseline"/>
      </w:rPr>
    </w:lvl>
    <w:lvl w:ilvl="4">
      <w:start w:val="1"/>
      <w:numFmt w:val="lowerLetter"/>
      <w:pStyle w:val="ScheduleLevel5"/>
      <w:lvlText w:val="(%5)"/>
      <w:lvlJc w:val="left"/>
      <w:pPr>
        <w:tabs>
          <w:tab w:val="num" w:pos="3957"/>
        </w:tabs>
        <w:ind w:left="3957" w:hanging="720"/>
      </w:pPr>
      <w:rPr>
        <w:rFonts w:hint="default"/>
        <w:b w:val="0"/>
        <w:i w:val="0"/>
        <w:caps w:val="0"/>
        <w:strike w:val="0"/>
        <w:dstrike w:val="0"/>
        <w:vanish w:val="0"/>
        <w:color w:val="000000"/>
        <w:sz w:val="20"/>
        <w:szCs w:val="20"/>
        <w:u w:val="none"/>
        <w:vertAlign w:val="baseline"/>
      </w:rPr>
    </w:lvl>
    <w:lvl w:ilvl="5">
      <w:start w:val="1"/>
      <w:numFmt w:val="lowerRoman"/>
      <w:pStyle w:val="ScheduleLevel6"/>
      <w:lvlText w:val="(%6)"/>
      <w:lvlJc w:val="left"/>
      <w:pPr>
        <w:tabs>
          <w:tab w:val="num" w:pos="4677"/>
        </w:tabs>
        <w:ind w:left="4677" w:hanging="720"/>
      </w:pPr>
      <w:rPr>
        <w:rFonts w:hint="default"/>
        <w:b w:val="0"/>
        <w:i w:val="0"/>
        <w:caps w:val="0"/>
        <w:strike w:val="0"/>
        <w:dstrike w:val="0"/>
        <w:vanish w:val="0"/>
        <w:color w:val="000000"/>
        <w:sz w:val="20"/>
        <w:szCs w:val="20"/>
        <w:u w:val="none"/>
        <w:vertAlign w:val="baseline"/>
      </w:rPr>
    </w:lvl>
    <w:lvl w:ilvl="6">
      <w:start w:val="1"/>
      <w:numFmt w:val="upperLetter"/>
      <w:pStyle w:val="ScheduleLevel7"/>
      <w:lvlText w:val="(%7)"/>
      <w:lvlJc w:val="left"/>
      <w:pPr>
        <w:tabs>
          <w:tab w:val="num" w:pos="5397"/>
        </w:tabs>
        <w:ind w:left="5397" w:hanging="720"/>
      </w:pPr>
      <w:rPr>
        <w:rFonts w:hint="default"/>
        <w:b w:val="0"/>
        <w:i w:val="0"/>
        <w:sz w:val="20"/>
      </w:rPr>
    </w:lvl>
    <w:lvl w:ilvl="7">
      <w:start w:val="1"/>
      <w:numFmt w:val="decimal"/>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6" w15:restartNumberingAfterBreak="0">
    <w:nsid w:val="6534504A"/>
    <w:multiLevelType w:val="hybridMultilevel"/>
    <w:tmpl w:val="FB42DCA0"/>
    <w:lvl w:ilvl="0" w:tplc="D8967230">
      <w:start w:val="1"/>
      <w:numFmt w:val="decimal"/>
      <w:pStyle w:val="HeadingNUM"/>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0A6D6C"/>
    <w:multiLevelType w:val="hybridMultilevel"/>
    <w:tmpl w:val="87EC12AC"/>
    <w:lvl w:ilvl="0" w:tplc="5922FC30">
      <w:start w:val="1"/>
      <w:numFmt w:val="bullet"/>
      <w:pStyle w:val="DWFBulletL2"/>
      <w:lvlText w:val="–"/>
      <w:lvlJc w:val="left"/>
      <w:pPr>
        <w:ind w:left="1080" w:hanging="360"/>
      </w:pPr>
      <w:rPr>
        <w:rFonts w:ascii="Arial" w:hAnsi="Arial" w:hint="default"/>
        <w:b/>
        <w:i w:val="0"/>
        <w:color w:val="CE0058"/>
        <w:sz w:val="20"/>
      </w:rPr>
    </w:lvl>
    <w:lvl w:ilvl="1" w:tplc="08090003" w:tentative="1">
      <w:start w:val="1"/>
      <w:numFmt w:val="bullet"/>
      <w:lvlText w:val="o"/>
      <w:lvlJc w:val="left"/>
      <w:pPr>
        <w:ind w:left="1630" w:hanging="360"/>
      </w:pPr>
      <w:rPr>
        <w:rFonts w:ascii="Courier New" w:hAnsi="Courier New" w:cs="Courier New" w:hint="default"/>
      </w:rPr>
    </w:lvl>
    <w:lvl w:ilvl="2" w:tplc="08090005" w:tentative="1">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num w:numId="1">
    <w:abstractNumId w:val="2"/>
  </w:num>
  <w:num w:numId="2">
    <w:abstractNumId w:val="18"/>
  </w:num>
  <w:num w:numId="3">
    <w:abstractNumId w:val="24"/>
  </w:num>
  <w:num w:numId="4">
    <w:abstractNumId w:val="6"/>
  </w:num>
  <w:num w:numId="5">
    <w:abstractNumId w:val="12"/>
  </w:num>
  <w:num w:numId="6">
    <w:abstractNumId w:val="15"/>
  </w:num>
  <w:num w:numId="7">
    <w:abstractNumId w:val="3"/>
  </w:num>
  <w:num w:numId="8">
    <w:abstractNumId w:val="17"/>
  </w:num>
  <w:num w:numId="9">
    <w:abstractNumId w:val="27"/>
  </w:num>
  <w:num w:numId="10">
    <w:abstractNumId w:val="8"/>
  </w:num>
  <w:num w:numId="11">
    <w:abstractNumId w:val="7"/>
  </w:num>
  <w:num w:numId="12">
    <w:abstractNumId w:val="0"/>
  </w:num>
  <w:num w:numId="13">
    <w:abstractNumId w:val="1"/>
  </w:num>
  <w:num w:numId="14">
    <w:abstractNumId w:val="19"/>
  </w:num>
  <w:num w:numId="15">
    <w:abstractNumId w:val="4"/>
  </w:num>
  <w:num w:numId="16">
    <w:abstractNumId w:val="11"/>
  </w:num>
  <w:num w:numId="17">
    <w:abstractNumId w:val="9"/>
  </w:num>
  <w:num w:numId="18">
    <w:abstractNumId w:val="26"/>
  </w:num>
  <w:num w:numId="19">
    <w:abstractNumId w:val="5"/>
  </w:num>
  <w:num w:numId="20">
    <w:abstractNumId w:val="16"/>
  </w:num>
  <w:num w:numId="21">
    <w:abstractNumId w:val="23"/>
  </w:num>
  <w:num w:numId="22">
    <w:abstractNumId w:val="22"/>
  </w:num>
  <w:num w:numId="23">
    <w:abstractNumId w:val="13"/>
  </w:num>
  <w:num w:numId="24">
    <w:abstractNumId w:val="14"/>
  </w:num>
  <w:num w:numId="25">
    <w:abstractNumId w:val="2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0"/>
  </w:num>
  <w:num w:numId="31">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A4"/>
    <w:rsid w:val="00001677"/>
    <w:rsid w:val="0000524E"/>
    <w:rsid w:val="000124EB"/>
    <w:rsid w:val="0001624F"/>
    <w:rsid w:val="000224D5"/>
    <w:rsid w:val="0002424A"/>
    <w:rsid w:val="0003213D"/>
    <w:rsid w:val="00033E86"/>
    <w:rsid w:val="0003402E"/>
    <w:rsid w:val="0004130A"/>
    <w:rsid w:val="00045EBE"/>
    <w:rsid w:val="00052A36"/>
    <w:rsid w:val="000738A3"/>
    <w:rsid w:val="00075250"/>
    <w:rsid w:val="00077A8B"/>
    <w:rsid w:val="00081290"/>
    <w:rsid w:val="00082A46"/>
    <w:rsid w:val="0009429F"/>
    <w:rsid w:val="000B239E"/>
    <w:rsid w:val="000D1039"/>
    <w:rsid w:val="000E2182"/>
    <w:rsid w:val="000F7ED3"/>
    <w:rsid w:val="0011610E"/>
    <w:rsid w:val="001226E4"/>
    <w:rsid w:val="001226E8"/>
    <w:rsid w:val="00155386"/>
    <w:rsid w:val="00156346"/>
    <w:rsid w:val="0017458B"/>
    <w:rsid w:val="0017513F"/>
    <w:rsid w:val="00191A2F"/>
    <w:rsid w:val="00191C67"/>
    <w:rsid w:val="001A348D"/>
    <w:rsid w:val="001A355A"/>
    <w:rsid w:val="001A429F"/>
    <w:rsid w:val="001A5230"/>
    <w:rsid w:val="001B1822"/>
    <w:rsid w:val="001B5E50"/>
    <w:rsid w:val="001D14C3"/>
    <w:rsid w:val="001E1A6A"/>
    <w:rsid w:val="001E442B"/>
    <w:rsid w:val="00225E88"/>
    <w:rsid w:val="00246217"/>
    <w:rsid w:val="00264092"/>
    <w:rsid w:val="00265CF0"/>
    <w:rsid w:val="00266B5C"/>
    <w:rsid w:val="00270ABB"/>
    <w:rsid w:val="00272B55"/>
    <w:rsid w:val="0028105D"/>
    <w:rsid w:val="00281DB6"/>
    <w:rsid w:val="00286B03"/>
    <w:rsid w:val="002A0D01"/>
    <w:rsid w:val="002A561A"/>
    <w:rsid w:val="002B18D7"/>
    <w:rsid w:val="002C2D71"/>
    <w:rsid w:val="002C43B2"/>
    <w:rsid w:val="002F2478"/>
    <w:rsid w:val="003035CB"/>
    <w:rsid w:val="00320ADE"/>
    <w:rsid w:val="00323799"/>
    <w:rsid w:val="00324901"/>
    <w:rsid w:val="00327460"/>
    <w:rsid w:val="0033373C"/>
    <w:rsid w:val="00340A84"/>
    <w:rsid w:val="00347112"/>
    <w:rsid w:val="0036767D"/>
    <w:rsid w:val="00367C5D"/>
    <w:rsid w:val="00377864"/>
    <w:rsid w:val="00384BF6"/>
    <w:rsid w:val="00386E61"/>
    <w:rsid w:val="0038786A"/>
    <w:rsid w:val="00387DA3"/>
    <w:rsid w:val="00391BE6"/>
    <w:rsid w:val="00396C28"/>
    <w:rsid w:val="003A1181"/>
    <w:rsid w:val="003A7968"/>
    <w:rsid w:val="003D1FC2"/>
    <w:rsid w:val="003D61CD"/>
    <w:rsid w:val="003D6A55"/>
    <w:rsid w:val="003E753E"/>
    <w:rsid w:val="003F5D90"/>
    <w:rsid w:val="00403828"/>
    <w:rsid w:val="0040664B"/>
    <w:rsid w:val="004130E5"/>
    <w:rsid w:val="00414561"/>
    <w:rsid w:val="004179E3"/>
    <w:rsid w:val="0042460F"/>
    <w:rsid w:val="00441B94"/>
    <w:rsid w:val="00442236"/>
    <w:rsid w:val="004444B2"/>
    <w:rsid w:val="004519D6"/>
    <w:rsid w:val="004776C2"/>
    <w:rsid w:val="004821AA"/>
    <w:rsid w:val="004908BD"/>
    <w:rsid w:val="004937B7"/>
    <w:rsid w:val="004A0022"/>
    <w:rsid w:val="004A38AD"/>
    <w:rsid w:val="004B4988"/>
    <w:rsid w:val="004B5B12"/>
    <w:rsid w:val="004B62A3"/>
    <w:rsid w:val="004C350C"/>
    <w:rsid w:val="004C5F78"/>
    <w:rsid w:val="004D0A69"/>
    <w:rsid w:val="004D3110"/>
    <w:rsid w:val="004D3F62"/>
    <w:rsid w:val="004E3A13"/>
    <w:rsid w:val="004E65BB"/>
    <w:rsid w:val="004F1AE2"/>
    <w:rsid w:val="004F1D69"/>
    <w:rsid w:val="004F33AB"/>
    <w:rsid w:val="005012B9"/>
    <w:rsid w:val="00513231"/>
    <w:rsid w:val="005141B6"/>
    <w:rsid w:val="00515229"/>
    <w:rsid w:val="0051598F"/>
    <w:rsid w:val="00521819"/>
    <w:rsid w:val="00523ED1"/>
    <w:rsid w:val="0053182C"/>
    <w:rsid w:val="005333A5"/>
    <w:rsid w:val="005347A1"/>
    <w:rsid w:val="00557E62"/>
    <w:rsid w:val="005606C5"/>
    <w:rsid w:val="005654E7"/>
    <w:rsid w:val="0056573B"/>
    <w:rsid w:val="005660B8"/>
    <w:rsid w:val="00571FD4"/>
    <w:rsid w:val="0057748A"/>
    <w:rsid w:val="00583596"/>
    <w:rsid w:val="00593858"/>
    <w:rsid w:val="005A5486"/>
    <w:rsid w:val="005B2958"/>
    <w:rsid w:val="005C090C"/>
    <w:rsid w:val="005C5623"/>
    <w:rsid w:val="005C7B09"/>
    <w:rsid w:val="005D3327"/>
    <w:rsid w:val="005D3469"/>
    <w:rsid w:val="005D6907"/>
    <w:rsid w:val="005E08C9"/>
    <w:rsid w:val="005E236C"/>
    <w:rsid w:val="0060323B"/>
    <w:rsid w:val="00603DB7"/>
    <w:rsid w:val="00610B86"/>
    <w:rsid w:val="00620201"/>
    <w:rsid w:val="006340CD"/>
    <w:rsid w:val="006440B4"/>
    <w:rsid w:val="0065034F"/>
    <w:rsid w:val="006518B0"/>
    <w:rsid w:val="0065415F"/>
    <w:rsid w:val="00657A75"/>
    <w:rsid w:val="006717BF"/>
    <w:rsid w:val="00674CE6"/>
    <w:rsid w:val="00676501"/>
    <w:rsid w:val="006779DB"/>
    <w:rsid w:val="0068463E"/>
    <w:rsid w:val="00692F4F"/>
    <w:rsid w:val="00693AF4"/>
    <w:rsid w:val="006950ED"/>
    <w:rsid w:val="006958CE"/>
    <w:rsid w:val="006A44B1"/>
    <w:rsid w:val="006A5937"/>
    <w:rsid w:val="006C4811"/>
    <w:rsid w:val="006C76CB"/>
    <w:rsid w:val="006D6D31"/>
    <w:rsid w:val="006E1CFD"/>
    <w:rsid w:val="006E3C07"/>
    <w:rsid w:val="006E4293"/>
    <w:rsid w:val="006E53B4"/>
    <w:rsid w:val="006E6C77"/>
    <w:rsid w:val="006F4B41"/>
    <w:rsid w:val="006F59D8"/>
    <w:rsid w:val="006F5A55"/>
    <w:rsid w:val="00703E81"/>
    <w:rsid w:val="00721D42"/>
    <w:rsid w:val="00734168"/>
    <w:rsid w:val="00751DD6"/>
    <w:rsid w:val="00754F70"/>
    <w:rsid w:val="007617AC"/>
    <w:rsid w:val="00762EB1"/>
    <w:rsid w:val="00770095"/>
    <w:rsid w:val="00770567"/>
    <w:rsid w:val="00771840"/>
    <w:rsid w:val="0079423A"/>
    <w:rsid w:val="00796B05"/>
    <w:rsid w:val="00797EFF"/>
    <w:rsid w:val="007B6DB7"/>
    <w:rsid w:val="007C6028"/>
    <w:rsid w:val="007F437E"/>
    <w:rsid w:val="007F500B"/>
    <w:rsid w:val="00800D2C"/>
    <w:rsid w:val="00804104"/>
    <w:rsid w:val="00806C45"/>
    <w:rsid w:val="00810BA9"/>
    <w:rsid w:val="00813A8C"/>
    <w:rsid w:val="0081462E"/>
    <w:rsid w:val="00821E1C"/>
    <w:rsid w:val="008247B4"/>
    <w:rsid w:val="00827526"/>
    <w:rsid w:val="00830109"/>
    <w:rsid w:val="008328B2"/>
    <w:rsid w:val="00850024"/>
    <w:rsid w:val="00850234"/>
    <w:rsid w:val="00853E9B"/>
    <w:rsid w:val="008546C6"/>
    <w:rsid w:val="00863020"/>
    <w:rsid w:val="00866918"/>
    <w:rsid w:val="00870E4F"/>
    <w:rsid w:val="00877E1A"/>
    <w:rsid w:val="008927E5"/>
    <w:rsid w:val="0089533F"/>
    <w:rsid w:val="008A012E"/>
    <w:rsid w:val="008A4C20"/>
    <w:rsid w:val="008B1F84"/>
    <w:rsid w:val="008D0AE0"/>
    <w:rsid w:val="008E2482"/>
    <w:rsid w:val="008E6F66"/>
    <w:rsid w:val="00902427"/>
    <w:rsid w:val="00907FA2"/>
    <w:rsid w:val="0091231A"/>
    <w:rsid w:val="0091699C"/>
    <w:rsid w:val="00927DDB"/>
    <w:rsid w:val="00930233"/>
    <w:rsid w:val="00930A43"/>
    <w:rsid w:val="00931253"/>
    <w:rsid w:val="00931469"/>
    <w:rsid w:val="00952779"/>
    <w:rsid w:val="00960647"/>
    <w:rsid w:val="00960FA3"/>
    <w:rsid w:val="0096100B"/>
    <w:rsid w:val="00965D05"/>
    <w:rsid w:val="00972A5E"/>
    <w:rsid w:val="00986AEC"/>
    <w:rsid w:val="009929E8"/>
    <w:rsid w:val="009C5E81"/>
    <w:rsid w:val="009F7A1B"/>
    <w:rsid w:val="00A11E73"/>
    <w:rsid w:val="00A176D3"/>
    <w:rsid w:val="00A200AD"/>
    <w:rsid w:val="00A26C39"/>
    <w:rsid w:val="00A26C94"/>
    <w:rsid w:val="00A32D1A"/>
    <w:rsid w:val="00A3407C"/>
    <w:rsid w:val="00A3517B"/>
    <w:rsid w:val="00A40D2B"/>
    <w:rsid w:val="00A4164F"/>
    <w:rsid w:val="00A57847"/>
    <w:rsid w:val="00A61EA1"/>
    <w:rsid w:val="00A64F90"/>
    <w:rsid w:val="00A70381"/>
    <w:rsid w:val="00A72320"/>
    <w:rsid w:val="00A80A8E"/>
    <w:rsid w:val="00A83BE6"/>
    <w:rsid w:val="00A96365"/>
    <w:rsid w:val="00AB62A4"/>
    <w:rsid w:val="00AC18CB"/>
    <w:rsid w:val="00AC20F9"/>
    <w:rsid w:val="00AC4D6B"/>
    <w:rsid w:val="00AD20AD"/>
    <w:rsid w:val="00AD3BA6"/>
    <w:rsid w:val="00AD4576"/>
    <w:rsid w:val="00AE1328"/>
    <w:rsid w:val="00AE35C4"/>
    <w:rsid w:val="00AF11F4"/>
    <w:rsid w:val="00AF6B83"/>
    <w:rsid w:val="00B03E27"/>
    <w:rsid w:val="00B07168"/>
    <w:rsid w:val="00B1417A"/>
    <w:rsid w:val="00B25BE0"/>
    <w:rsid w:val="00B30C3D"/>
    <w:rsid w:val="00B34801"/>
    <w:rsid w:val="00B46846"/>
    <w:rsid w:val="00B55279"/>
    <w:rsid w:val="00B74E0F"/>
    <w:rsid w:val="00B9147C"/>
    <w:rsid w:val="00B9171C"/>
    <w:rsid w:val="00B93F7A"/>
    <w:rsid w:val="00B941B6"/>
    <w:rsid w:val="00BA2488"/>
    <w:rsid w:val="00BA4748"/>
    <w:rsid w:val="00BA66F7"/>
    <w:rsid w:val="00BB6ABD"/>
    <w:rsid w:val="00BB6E73"/>
    <w:rsid w:val="00BB795B"/>
    <w:rsid w:val="00BC0FA8"/>
    <w:rsid w:val="00BD051F"/>
    <w:rsid w:val="00BD6273"/>
    <w:rsid w:val="00BE5CC0"/>
    <w:rsid w:val="00BE6982"/>
    <w:rsid w:val="00BF36CD"/>
    <w:rsid w:val="00BF7F43"/>
    <w:rsid w:val="00C04B3C"/>
    <w:rsid w:val="00C06BEA"/>
    <w:rsid w:val="00C110A0"/>
    <w:rsid w:val="00C11D11"/>
    <w:rsid w:val="00C414C8"/>
    <w:rsid w:val="00C55E68"/>
    <w:rsid w:val="00C56DD2"/>
    <w:rsid w:val="00C70027"/>
    <w:rsid w:val="00C707E5"/>
    <w:rsid w:val="00C72917"/>
    <w:rsid w:val="00CA1DA0"/>
    <w:rsid w:val="00CA461B"/>
    <w:rsid w:val="00CA5B39"/>
    <w:rsid w:val="00CB33C1"/>
    <w:rsid w:val="00CB76F7"/>
    <w:rsid w:val="00CC5620"/>
    <w:rsid w:val="00CC7DB7"/>
    <w:rsid w:val="00CE1FF9"/>
    <w:rsid w:val="00CE2B69"/>
    <w:rsid w:val="00CE78F4"/>
    <w:rsid w:val="00CF6AE1"/>
    <w:rsid w:val="00D022B8"/>
    <w:rsid w:val="00D0405A"/>
    <w:rsid w:val="00D21094"/>
    <w:rsid w:val="00D32A4E"/>
    <w:rsid w:val="00D335AC"/>
    <w:rsid w:val="00D37450"/>
    <w:rsid w:val="00D42871"/>
    <w:rsid w:val="00D46271"/>
    <w:rsid w:val="00D50EE6"/>
    <w:rsid w:val="00D92624"/>
    <w:rsid w:val="00DA1010"/>
    <w:rsid w:val="00DA1A1D"/>
    <w:rsid w:val="00DC02C2"/>
    <w:rsid w:val="00DC52C1"/>
    <w:rsid w:val="00DE19C6"/>
    <w:rsid w:val="00DE4368"/>
    <w:rsid w:val="00DE5A6F"/>
    <w:rsid w:val="00DF0260"/>
    <w:rsid w:val="00E03ABF"/>
    <w:rsid w:val="00E0763A"/>
    <w:rsid w:val="00E156D1"/>
    <w:rsid w:val="00E1736D"/>
    <w:rsid w:val="00E2341B"/>
    <w:rsid w:val="00E2743E"/>
    <w:rsid w:val="00E44159"/>
    <w:rsid w:val="00E47D11"/>
    <w:rsid w:val="00E5212D"/>
    <w:rsid w:val="00E54F59"/>
    <w:rsid w:val="00E56042"/>
    <w:rsid w:val="00E6690C"/>
    <w:rsid w:val="00E67715"/>
    <w:rsid w:val="00E74E6E"/>
    <w:rsid w:val="00E81D0D"/>
    <w:rsid w:val="00E8369F"/>
    <w:rsid w:val="00E87B70"/>
    <w:rsid w:val="00E942CD"/>
    <w:rsid w:val="00EA6171"/>
    <w:rsid w:val="00EB050B"/>
    <w:rsid w:val="00EB0C34"/>
    <w:rsid w:val="00EB250D"/>
    <w:rsid w:val="00EB65B7"/>
    <w:rsid w:val="00EC45F1"/>
    <w:rsid w:val="00ED3DC4"/>
    <w:rsid w:val="00EE0232"/>
    <w:rsid w:val="00EE25E5"/>
    <w:rsid w:val="00EF300F"/>
    <w:rsid w:val="00EF3B58"/>
    <w:rsid w:val="00EF63A7"/>
    <w:rsid w:val="00F268E7"/>
    <w:rsid w:val="00F27A64"/>
    <w:rsid w:val="00F340E2"/>
    <w:rsid w:val="00F45272"/>
    <w:rsid w:val="00F52C1B"/>
    <w:rsid w:val="00F54DE9"/>
    <w:rsid w:val="00F74BC8"/>
    <w:rsid w:val="00F83D81"/>
    <w:rsid w:val="00F84F60"/>
    <w:rsid w:val="00F87307"/>
    <w:rsid w:val="00FA0E89"/>
    <w:rsid w:val="00FC03D1"/>
    <w:rsid w:val="00FF3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4792FA54-4989-47A8-BA7D-7A48886B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ABD"/>
    <w:pPr>
      <w:spacing w:before="120" w:after="200" w:line="276" w:lineRule="auto"/>
    </w:pPr>
    <w:rPr>
      <w:color w:val="000000"/>
      <w:szCs w:val="22"/>
      <w:lang w:eastAsia="en-US"/>
    </w:rPr>
  </w:style>
  <w:style w:type="paragraph" w:styleId="Heading1">
    <w:name w:val="heading 1"/>
    <w:basedOn w:val="Normal"/>
    <w:next w:val="Normal"/>
    <w:link w:val="Heading1Char"/>
    <w:uiPriority w:val="9"/>
    <w:qFormat/>
    <w:rsid w:val="006340CD"/>
    <w:pPr>
      <w:pBdr>
        <w:bottom w:val="dotted" w:sz="4" w:space="5" w:color="333333"/>
      </w:pBdr>
      <w:spacing w:before="60" w:after="160" w:line="500" w:lineRule="exact"/>
      <w:outlineLvl w:val="0"/>
    </w:pPr>
    <w:rPr>
      <w:b/>
      <w:noProof/>
      <w:color w:val="CE0058"/>
      <w:sz w:val="40"/>
      <w:lang w:val="x-none" w:eastAsia="x-none"/>
    </w:rPr>
  </w:style>
  <w:style w:type="paragraph" w:styleId="Heading2">
    <w:name w:val="heading 2"/>
    <w:basedOn w:val="SubheadingL2-Numbered"/>
    <w:next w:val="Normal"/>
    <w:link w:val="Heading2Char"/>
    <w:uiPriority w:val="9"/>
    <w:unhideWhenUsed/>
    <w:qFormat/>
    <w:rsid w:val="00BB6ABD"/>
    <w:pPr>
      <w:numPr>
        <w:ilvl w:val="1"/>
        <w:numId w:val="16"/>
      </w:numPr>
      <w:outlineLvl w:val="1"/>
    </w:pPr>
    <w:rPr>
      <w:sz w:val="24"/>
      <w:szCs w:val="20"/>
      <w:lang w:eastAsia="x-none"/>
    </w:rPr>
  </w:style>
  <w:style w:type="paragraph" w:styleId="Heading3">
    <w:name w:val="heading 3"/>
    <w:basedOn w:val="SubheadingL3Numbered"/>
    <w:next w:val="Normal"/>
    <w:link w:val="Heading3Char"/>
    <w:uiPriority w:val="9"/>
    <w:unhideWhenUsed/>
    <w:qFormat/>
    <w:rsid w:val="00BB6ABD"/>
    <w:pPr>
      <w:numPr>
        <w:ilvl w:val="2"/>
        <w:numId w:val="16"/>
      </w:numPr>
      <w:outlineLvl w:val="2"/>
    </w:pPr>
    <w:rPr>
      <w:sz w:val="24"/>
      <w:lang w:val="x-none" w:eastAsia="x-none"/>
    </w:rPr>
  </w:style>
  <w:style w:type="paragraph" w:styleId="Heading4">
    <w:name w:val="heading 4"/>
    <w:basedOn w:val="SubheadingL4"/>
    <w:next w:val="Normal"/>
    <w:link w:val="Heading4Char"/>
    <w:uiPriority w:val="9"/>
    <w:unhideWhenUsed/>
    <w:qFormat/>
    <w:rsid w:val="002C43B2"/>
    <w:pPr>
      <w:numPr>
        <w:ilvl w:val="3"/>
        <w:numId w:val="16"/>
      </w:numPr>
      <w:outlineLvl w:val="3"/>
    </w:pPr>
    <w:rPr>
      <w:szCs w:val="20"/>
      <w:lang w:eastAsia="x-none"/>
    </w:rPr>
  </w:style>
  <w:style w:type="paragraph" w:styleId="Heading5">
    <w:name w:val="heading 5"/>
    <w:basedOn w:val="Normal"/>
    <w:next w:val="Normal"/>
    <w:link w:val="Heading5Char"/>
    <w:uiPriority w:val="9"/>
    <w:unhideWhenUsed/>
    <w:qFormat/>
    <w:rsid w:val="0057748A"/>
    <w:pPr>
      <w:keepNext/>
      <w:keepLines/>
      <w:numPr>
        <w:ilvl w:val="4"/>
        <w:numId w:val="16"/>
      </w:numPr>
      <w:spacing w:before="200" w:after="0"/>
      <w:outlineLvl w:val="4"/>
    </w:pPr>
    <w:rPr>
      <w:rFonts w:eastAsia="Times New Roman"/>
      <w:lang w:val="x-none"/>
    </w:rPr>
  </w:style>
  <w:style w:type="paragraph" w:styleId="Heading6">
    <w:name w:val="heading 6"/>
    <w:basedOn w:val="Normal"/>
    <w:next w:val="Normal"/>
    <w:link w:val="Heading6Char"/>
    <w:uiPriority w:val="9"/>
    <w:unhideWhenUsed/>
    <w:qFormat/>
    <w:rsid w:val="0057748A"/>
    <w:pPr>
      <w:keepNext/>
      <w:keepLines/>
      <w:numPr>
        <w:ilvl w:val="5"/>
        <w:numId w:val="16"/>
      </w:numPr>
      <w:spacing w:before="200" w:after="0"/>
      <w:outlineLvl w:val="5"/>
    </w:pPr>
    <w:rPr>
      <w:rFonts w:eastAsia="Times New Roman"/>
      <w:i/>
      <w:iCs/>
      <w:lang w:val="x-none"/>
    </w:rPr>
  </w:style>
  <w:style w:type="paragraph" w:styleId="Heading7">
    <w:name w:val="heading 7"/>
    <w:basedOn w:val="Normal"/>
    <w:next w:val="Normal"/>
    <w:link w:val="Heading7Char"/>
    <w:uiPriority w:val="9"/>
    <w:unhideWhenUsed/>
    <w:qFormat/>
    <w:rsid w:val="0057748A"/>
    <w:pPr>
      <w:keepNext/>
      <w:keepLines/>
      <w:numPr>
        <w:ilvl w:val="6"/>
        <w:numId w:val="16"/>
      </w:numPr>
      <w:spacing w:before="200" w:after="0"/>
      <w:outlineLvl w:val="6"/>
    </w:pPr>
    <w:rPr>
      <w:rFonts w:eastAsia="Times New Roman"/>
      <w:i/>
      <w:iCs/>
      <w:lang w:val="x-none"/>
    </w:rPr>
  </w:style>
  <w:style w:type="paragraph" w:styleId="Heading8">
    <w:name w:val="heading 8"/>
    <w:basedOn w:val="Normal"/>
    <w:next w:val="Normal"/>
    <w:link w:val="Heading8Char"/>
    <w:uiPriority w:val="9"/>
    <w:unhideWhenUsed/>
    <w:qFormat/>
    <w:rsid w:val="0057748A"/>
    <w:pPr>
      <w:keepNext/>
      <w:keepLines/>
      <w:spacing w:before="200" w:after="0"/>
      <w:outlineLvl w:val="7"/>
    </w:pPr>
    <w:rPr>
      <w:rFonts w:eastAsia="Times New Roman"/>
      <w:szCs w:val="20"/>
      <w:lang w:val="x-none"/>
    </w:rPr>
  </w:style>
  <w:style w:type="paragraph" w:styleId="Heading9">
    <w:name w:val="heading 9"/>
    <w:basedOn w:val="Normal"/>
    <w:next w:val="Normal"/>
    <w:link w:val="Heading9Char"/>
    <w:uiPriority w:val="9"/>
    <w:unhideWhenUsed/>
    <w:qFormat/>
    <w:rsid w:val="0057748A"/>
    <w:pPr>
      <w:keepNext/>
      <w:keepLines/>
      <w:spacing w:before="200" w:after="0"/>
      <w:outlineLvl w:val="8"/>
    </w:pPr>
    <w:rPr>
      <w:rFonts w:eastAsia="Times New Roman"/>
      <w:i/>
      <w:iCs/>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B0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C7B09"/>
    <w:rPr>
      <w:rFonts w:ascii="Tahoma" w:eastAsia="Arial" w:hAnsi="Tahoma" w:cs="Tahoma"/>
      <w:sz w:val="16"/>
      <w:szCs w:val="16"/>
    </w:rPr>
  </w:style>
  <w:style w:type="paragraph" w:customStyle="1" w:styleId="BodyCopyBold">
    <w:name w:val="Body Copy Bold"/>
    <w:basedOn w:val="Normal"/>
    <w:qFormat/>
    <w:rsid w:val="0057748A"/>
    <w:pPr>
      <w:spacing w:before="60" w:after="60" w:line="240" w:lineRule="exact"/>
    </w:pPr>
    <w:rPr>
      <w:b/>
      <w:sz w:val="18"/>
      <w:lang w:val="en-US"/>
    </w:rPr>
  </w:style>
  <w:style w:type="paragraph" w:customStyle="1" w:styleId="Coverdate">
    <w:name w:val="Cover date"/>
    <w:basedOn w:val="Normal"/>
    <w:rsid w:val="005C7B09"/>
    <w:pPr>
      <w:spacing w:before="60" w:after="60" w:line="220" w:lineRule="exact"/>
    </w:pPr>
    <w:rPr>
      <w:b/>
      <w:color w:val="333333"/>
      <w:lang w:val="en-US"/>
    </w:rPr>
  </w:style>
  <w:style w:type="paragraph" w:customStyle="1" w:styleId="CoverSubtitle">
    <w:name w:val="Cover Subtitle"/>
    <w:qFormat/>
    <w:rsid w:val="0057748A"/>
    <w:pPr>
      <w:spacing w:before="480" w:after="60" w:line="240" w:lineRule="exact"/>
    </w:pPr>
    <w:rPr>
      <w:color w:val="000000"/>
      <w:sz w:val="24"/>
      <w:szCs w:val="22"/>
      <w:lang w:val="en-US" w:eastAsia="en-US"/>
    </w:rPr>
  </w:style>
  <w:style w:type="paragraph" w:customStyle="1" w:styleId="CoverTitle">
    <w:name w:val="Cover Title"/>
    <w:qFormat/>
    <w:rsid w:val="00CF6AE1"/>
    <w:pPr>
      <w:spacing w:before="2920" w:after="20" w:line="500" w:lineRule="exact"/>
    </w:pPr>
    <w:rPr>
      <w:b/>
      <w:color w:val="CE0058"/>
      <w:sz w:val="52"/>
      <w:szCs w:val="52"/>
      <w:lang w:val="en-US" w:eastAsia="en-US"/>
    </w:rPr>
  </w:style>
  <w:style w:type="paragraph" w:customStyle="1" w:styleId="DWFBodycopy">
    <w:name w:val="DWF Body copy"/>
    <w:link w:val="DWFBodycopyChar"/>
    <w:uiPriority w:val="99"/>
    <w:qFormat/>
    <w:rsid w:val="0057748A"/>
    <w:pPr>
      <w:spacing w:before="60" w:after="60" w:line="240" w:lineRule="exact"/>
    </w:pPr>
    <w:rPr>
      <w:color w:val="000000"/>
      <w:sz w:val="18"/>
      <w:szCs w:val="22"/>
      <w:lang w:val="en-US" w:eastAsia="en-US"/>
    </w:rPr>
  </w:style>
  <w:style w:type="paragraph" w:customStyle="1" w:styleId="DWFBulletL1">
    <w:name w:val="DWF Bullet L1"/>
    <w:qFormat/>
    <w:rsid w:val="008328B2"/>
    <w:pPr>
      <w:numPr>
        <w:numId w:val="1"/>
      </w:numPr>
      <w:spacing w:before="60" w:after="120" w:line="260" w:lineRule="exact"/>
      <w:ind w:left="357" w:hanging="357"/>
    </w:pPr>
    <w:rPr>
      <w:noProof/>
      <w:color w:val="000000"/>
      <w:szCs w:val="22"/>
      <w:lang w:val="en-US"/>
    </w:rPr>
  </w:style>
  <w:style w:type="paragraph" w:customStyle="1" w:styleId="DWFBulletL2">
    <w:name w:val="DWF Bullet L2"/>
    <w:qFormat/>
    <w:rsid w:val="00BB6ABD"/>
    <w:pPr>
      <w:numPr>
        <w:numId w:val="9"/>
      </w:numPr>
      <w:spacing w:before="60" w:after="120" w:line="260" w:lineRule="exact"/>
    </w:pPr>
    <w:rPr>
      <w:color w:val="000000"/>
      <w:szCs w:val="22"/>
      <w:lang w:val="en-US" w:eastAsia="en-US"/>
    </w:rPr>
  </w:style>
  <w:style w:type="paragraph" w:customStyle="1" w:styleId="Call-outdetails">
    <w:name w:val="Call-out details"/>
    <w:link w:val="Call-outdetailsChar"/>
    <w:qFormat/>
    <w:rsid w:val="00BB6ABD"/>
    <w:pPr>
      <w:tabs>
        <w:tab w:val="left" w:pos="398"/>
      </w:tabs>
    </w:pPr>
    <w:rPr>
      <w:color w:val="000000"/>
      <w:szCs w:val="14"/>
    </w:rPr>
  </w:style>
  <w:style w:type="paragraph" w:customStyle="1" w:styleId="Call-outBB">
    <w:name w:val="Call-out BB"/>
    <w:basedOn w:val="Call-outdetails"/>
    <w:link w:val="Call-outBBChar"/>
    <w:qFormat/>
    <w:rsid w:val="00BB6ABD"/>
    <w:rPr>
      <w:b/>
      <w:color w:val="CE0058"/>
      <w:lang w:val="x-none" w:eastAsia="en-US"/>
    </w:rPr>
  </w:style>
  <w:style w:type="paragraph" w:customStyle="1" w:styleId="Call-outjobtitle">
    <w:name w:val="Call-out job title"/>
    <w:qFormat/>
    <w:rsid w:val="00BB6ABD"/>
    <w:pPr>
      <w:spacing w:after="120"/>
    </w:pPr>
    <w:rPr>
      <w:b/>
      <w:color w:val="000000"/>
      <w:szCs w:val="14"/>
      <w:lang w:eastAsia="en-US"/>
    </w:rPr>
  </w:style>
  <w:style w:type="paragraph" w:customStyle="1" w:styleId="Call-outname">
    <w:name w:val="Call-out name"/>
    <w:qFormat/>
    <w:rsid w:val="00BB6ABD"/>
    <w:rPr>
      <w:b/>
      <w:color w:val="CE0058"/>
      <w:szCs w:val="14"/>
      <w:lang w:eastAsia="en-US"/>
    </w:rPr>
  </w:style>
  <w:style w:type="paragraph" w:customStyle="1" w:styleId="Call-outQuoteBody">
    <w:name w:val="Call-out Quote (Body)"/>
    <w:qFormat/>
    <w:rsid w:val="0057748A"/>
    <w:pPr>
      <w:spacing w:after="80" w:line="300" w:lineRule="exact"/>
    </w:pPr>
    <w:rPr>
      <w:color w:val="000000"/>
      <w:sz w:val="24"/>
      <w:szCs w:val="22"/>
      <w:lang w:val="en-US" w:eastAsia="en-US"/>
    </w:rPr>
  </w:style>
  <w:style w:type="paragraph" w:customStyle="1" w:styleId="Call-outQuoteSource">
    <w:name w:val="Call-out Quote (Source)"/>
    <w:qFormat/>
    <w:rsid w:val="00BB6ABD"/>
    <w:pPr>
      <w:spacing w:after="200" w:line="180" w:lineRule="exact"/>
    </w:pPr>
    <w:rPr>
      <w:b/>
      <w:color w:val="000000"/>
      <w:sz w:val="18"/>
      <w:szCs w:val="14"/>
      <w:lang w:val="en-US" w:eastAsia="en-US"/>
    </w:rPr>
  </w:style>
  <w:style w:type="paragraph" w:customStyle="1" w:styleId="DWFFooterpagenumber">
    <w:name w:val="DWF Footer page number"/>
    <w:basedOn w:val="Normal"/>
    <w:uiPriority w:val="99"/>
    <w:rsid w:val="00BF36CD"/>
    <w:pPr>
      <w:widowControl w:val="0"/>
      <w:tabs>
        <w:tab w:val="right" w:pos="9639"/>
      </w:tabs>
      <w:autoSpaceDE w:val="0"/>
      <w:autoSpaceDN w:val="0"/>
      <w:adjustRightInd w:val="0"/>
      <w:spacing w:after="0" w:line="240" w:lineRule="auto"/>
      <w:jc w:val="right"/>
      <w:textAlignment w:val="center"/>
    </w:pPr>
    <w:rPr>
      <w:rFonts w:cs="Arial"/>
      <w:color w:val="333333"/>
      <w:sz w:val="14"/>
      <w:szCs w:val="12"/>
      <w:lang w:val="en-US"/>
    </w:rPr>
  </w:style>
  <w:style w:type="paragraph" w:customStyle="1" w:styleId="Leader">
    <w:name w:val="Leader"/>
    <w:basedOn w:val="Normal"/>
    <w:qFormat/>
    <w:rsid w:val="0057748A"/>
    <w:pPr>
      <w:spacing w:after="280" w:line="340" w:lineRule="exact"/>
    </w:pPr>
    <w:rPr>
      <w:sz w:val="28"/>
      <w:szCs w:val="28"/>
      <w:lang w:val="en-US"/>
    </w:rPr>
  </w:style>
  <w:style w:type="paragraph" w:customStyle="1" w:styleId="SubheadingL1">
    <w:name w:val="Subheading L1"/>
    <w:link w:val="SubheadingL1Char"/>
    <w:qFormat/>
    <w:rsid w:val="00F27A64"/>
    <w:pPr>
      <w:spacing w:before="120" w:after="80" w:line="260" w:lineRule="exact"/>
    </w:pPr>
    <w:rPr>
      <w:b/>
      <w:color w:val="CE0058"/>
      <w:sz w:val="24"/>
      <w:lang w:val="en-US" w:eastAsia="en-US"/>
    </w:rPr>
  </w:style>
  <w:style w:type="paragraph" w:customStyle="1" w:styleId="SubheadingL2">
    <w:name w:val="Subheading L2"/>
    <w:next w:val="DWFBodycopy"/>
    <w:link w:val="SubheadingL2Char"/>
    <w:qFormat/>
    <w:rsid w:val="00F27A64"/>
    <w:pPr>
      <w:spacing w:before="80" w:after="80" w:line="240" w:lineRule="exact"/>
    </w:pPr>
    <w:rPr>
      <w:b/>
      <w:color w:val="000000"/>
      <w:sz w:val="24"/>
      <w:lang w:val="en-US"/>
    </w:rPr>
  </w:style>
  <w:style w:type="paragraph" w:customStyle="1" w:styleId="SubheadingL2-Numbered">
    <w:name w:val="Subheading L2 - Numbered"/>
    <w:qFormat/>
    <w:rsid w:val="0057748A"/>
    <w:pPr>
      <w:numPr>
        <w:numId w:val="2"/>
      </w:numPr>
      <w:pBdr>
        <w:bottom w:val="dotted" w:sz="4" w:space="2" w:color="auto"/>
      </w:pBdr>
      <w:spacing w:before="240" w:after="60" w:line="260" w:lineRule="exact"/>
      <w:ind w:left="340" w:hanging="340"/>
    </w:pPr>
    <w:rPr>
      <w:b/>
      <w:color w:val="000000"/>
      <w:sz w:val="21"/>
      <w:szCs w:val="21"/>
      <w:lang w:val="en-US" w:eastAsia="en-US"/>
    </w:rPr>
  </w:style>
  <w:style w:type="paragraph" w:styleId="Footer">
    <w:name w:val="footer"/>
    <w:basedOn w:val="Normal"/>
    <w:link w:val="FooterChar"/>
    <w:uiPriority w:val="99"/>
    <w:unhideWhenUsed/>
    <w:rsid w:val="005C7B09"/>
    <w:pPr>
      <w:tabs>
        <w:tab w:val="center" w:pos="4513"/>
        <w:tab w:val="right" w:pos="9026"/>
      </w:tabs>
      <w:spacing w:after="0" w:line="240" w:lineRule="auto"/>
    </w:pPr>
    <w:rPr>
      <w:szCs w:val="20"/>
      <w:lang w:val="x-none" w:eastAsia="x-none"/>
    </w:rPr>
  </w:style>
  <w:style w:type="character" w:customStyle="1" w:styleId="FooterChar">
    <w:name w:val="Footer Char"/>
    <w:link w:val="Footer"/>
    <w:uiPriority w:val="99"/>
    <w:rsid w:val="005C7B09"/>
    <w:rPr>
      <w:rFonts w:ascii="Arial" w:eastAsia="Arial" w:hAnsi="Arial" w:cs="Times New Roman"/>
    </w:rPr>
  </w:style>
  <w:style w:type="paragraph" w:styleId="Header">
    <w:name w:val="header"/>
    <w:basedOn w:val="Normal"/>
    <w:link w:val="HeaderChar"/>
    <w:uiPriority w:val="99"/>
    <w:unhideWhenUsed/>
    <w:rsid w:val="005C7B09"/>
    <w:pPr>
      <w:tabs>
        <w:tab w:val="center" w:pos="4513"/>
        <w:tab w:val="right" w:pos="9026"/>
      </w:tabs>
      <w:spacing w:after="0" w:line="240" w:lineRule="auto"/>
    </w:pPr>
    <w:rPr>
      <w:szCs w:val="20"/>
      <w:lang w:val="x-none" w:eastAsia="x-none"/>
    </w:rPr>
  </w:style>
  <w:style w:type="character" w:customStyle="1" w:styleId="HeaderChar">
    <w:name w:val="Header Char"/>
    <w:link w:val="Header"/>
    <w:uiPriority w:val="99"/>
    <w:rsid w:val="005C7B09"/>
    <w:rPr>
      <w:rFonts w:ascii="Arial" w:eastAsia="Arial" w:hAnsi="Arial" w:cs="Times New Roman"/>
    </w:rPr>
  </w:style>
  <w:style w:type="paragraph" w:customStyle="1" w:styleId="Headerdate">
    <w:name w:val="Header date"/>
    <w:basedOn w:val="HeaderTitle"/>
    <w:link w:val="HeaderdateChar"/>
    <w:qFormat/>
    <w:rsid w:val="00A80A8E"/>
    <w:pPr>
      <w:spacing w:before="80" w:after="1760"/>
    </w:pPr>
  </w:style>
  <w:style w:type="character" w:customStyle="1" w:styleId="DWFHeadersubtitle">
    <w:name w:val="DWF Header subtitle"/>
    <w:uiPriority w:val="1"/>
    <w:qFormat/>
    <w:rsid w:val="005C7B09"/>
    <w:rPr>
      <w:b/>
    </w:rPr>
  </w:style>
  <w:style w:type="paragraph" w:customStyle="1" w:styleId="HeaderTitle">
    <w:name w:val="Header Title"/>
    <w:basedOn w:val="Header"/>
    <w:qFormat/>
    <w:rsid w:val="0057748A"/>
    <w:pPr>
      <w:tabs>
        <w:tab w:val="clear" w:pos="4513"/>
        <w:tab w:val="clear" w:pos="9026"/>
        <w:tab w:val="center" w:pos="4680"/>
        <w:tab w:val="right" w:pos="9360"/>
      </w:tabs>
      <w:jc w:val="right"/>
    </w:pPr>
    <w:rPr>
      <w:b/>
      <w:sz w:val="14"/>
      <w:szCs w:val="14"/>
    </w:rPr>
  </w:style>
  <w:style w:type="character" w:customStyle="1" w:styleId="Heading1Char">
    <w:name w:val="Heading 1 Char"/>
    <w:link w:val="Heading1"/>
    <w:uiPriority w:val="9"/>
    <w:rsid w:val="006340CD"/>
    <w:rPr>
      <w:b/>
      <w:noProof/>
      <w:color w:val="CE0058"/>
      <w:sz w:val="40"/>
      <w:szCs w:val="22"/>
      <w:lang w:val="x-none" w:eastAsia="x-none"/>
    </w:rPr>
  </w:style>
  <w:style w:type="table" w:styleId="TableGrid">
    <w:name w:val="Table Grid"/>
    <w:basedOn w:val="TableNormal"/>
    <w:uiPriority w:val="59"/>
    <w:rsid w:val="005C7B09"/>
    <w:tblP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Pr>
  </w:style>
  <w:style w:type="character" w:customStyle="1" w:styleId="HeaderdateChar">
    <w:name w:val="Header date Char"/>
    <w:link w:val="Headerdate"/>
    <w:rsid w:val="00A80A8E"/>
    <w:rPr>
      <w:rFonts w:ascii="Arial" w:eastAsia="Arial" w:hAnsi="Arial" w:cs="Times New Roman"/>
      <w:b/>
      <w:color w:val="333333"/>
      <w:sz w:val="14"/>
      <w:szCs w:val="14"/>
    </w:rPr>
  </w:style>
  <w:style w:type="character" w:customStyle="1" w:styleId="SubheadingL1Char">
    <w:name w:val="Subheading L1 Char"/>
    <w:link w:val="SubheadingL1"/>
    <w:rsid w:val="00F27A64"/>
    <w:rPr>
      <w:b/>
      <w:color w:val="CE0058"/>
      <w:sz w:val="24"/>
      <w:lang w:val="en-US" w:eastAsia="en-US"/>
    </w:rPr>
  </w:style>
  <w:style w:type="character" w:customStyle="1" w:styleId="SubheadingL2Char">
    <w:name w:val="Subheading L2 Char"/>
    <w:link w:val="SubheadingL2"/>
    <w:rsid w:val="00F27A64"/>
    <w:rPr>
      <w:b/>
      <w:color w:val="000000"/>
      <w:sz w:val="24"/>
      <w:lang w:val="en-US"/>
    </w:rPr>
  </w:style>
  <w:style w:type="character" w:customStyle="1" w:styleId="Call-outdetailsChar">
    <w:name w:val="Call-out details Char"/>
    <w:link w:val="Call-outdetails"/>
    <w:rsid w:val="00BB6ABD"/>
    <w:rPr>
      <w:color w:val="000000"/>
      <w:szCs w:val="14"/>
    </w:rPr>
  </w:style>
  <w:style w:type="character" w:customStyle="1" w:styleId="Call-outBBChar">
    <w:name w:val="Call-out BB Char"/>
    <w:link w:val="Call-outBB"/>
    <w:rsid w:val="00BB6ABD"/>
    <w:rPr>
      <w:b/>
      <w:color w:val="CE0058"/>
      <w:szCs w:val="14"/>
      <w:lang w:val="x-none" w:eastAsia="en-US"/>
    </w:rPr>
  </w:style>
  <w:style w:type="paragraph" w:customStyle="1" w:styleId="SubheadingL3Numbered">
    <w:name w:val="Subheading L3 Numbered"/>
    <w:qFormat/>
    <w:rsid w:val="003A7968"/>
    <w:pPr>
      <w:numPr>
        <w:numId w:val="3"/>
      </w:numPr>
      <w:spacing w:before="80" w:after="80" w:line="240" w:lineRule="exact"/>
      <w:ind w:left="340" w:hanging="340"/>
    </w:pPr>
    <w:rPr>
      <w:b/>
      <w:szCs w:val="18"/>
      <w:lang w:eastAsia="en-US"/>
    </w:rPr>
  </w:style>
  <w:style w:type="table" w:customStyle="1" w:styleId="DWFContactsTable">
    <w:name w:val="DWF Contacts Table"/>
    <w:basedOn w:val="TableNormal"/>
    <w:uiPriority w:val="99"/>
    <w:qFormat/>
    <w:rsid w:val="00CF6AE1"/>
    <w:rPr>
      <w:color w:val="333333"/>
      <w:sz w:val="16"/>
    </w:rPr>
    <w:tblPr>
      <w:tblStyleRowBandSize w:val="1"/>
      <w:tblInd w:w="142" w:type="dxa"/>
      <w:tblCellMar>
        <w:top w:w="85" w:type="dxa"/>
        <w:left w:w="142" w:type="dxa"/>
        <w:bottom w:w="85" w:type="dxa"/>
        <w:right w:w="142" w:type="dxa"/>
      </w:tblCellMar>
    </w:tblPr>
    <w:tblStylePr w:type="firstRow">
      <w:rPr>
        <w:b/>
        <w:color w:val="FFFFFF"/>
      </w:rPr>
      <w:tblPr/>
      <w:tcPr>
        <w:shd w:val="clear" w:color="auto" w:fill="CE0058"/>
      </w:tcPr>
    </w:tblStylePr>
    <w:tblStylePr w:type="firstCol">
      <w:rPr>
        <w:b/>
      </w:rPr>
      <w:tblPr/>
      <w:tcPr>
        <w:shd w:val="clear" w:color="auto" w:fill="D6D6D6"/>
      </w:tcPr>
    </w:tblStylePr>
    <w:tblStylePr w:type="band1Horz">
      <w:tblPr/>
      <w:tcPr>
        <w:tcBorders>
          <w:bottom w:val="dotted" w:sz="4" w:space="0" w:color="333333"/>
        </w:tcBorders>
      </w:tcPr>
    </w:tblStylePr>
    <w:tblStylePr w:type="band2Horz">
      <w:tblPr/>
      <w:tcPr>
        <w:tcBorders>
          <w:top w:val="nil"/>
          <w:bottom w:val="dotted" w:sz="4" w:space="0" w:color="333333"/>
        </w:tcBorders>
      </w:tcPr>
    </w:tblStylePr>
    <w:tblStylePr w:type="nwCell">
      <w:tblPr>
        <w:tblCellMar>
          <w:top w:w="113" w:type="dxa"/>
          <w:left w:w="113" w:type="dxa"/>
          <w:bottom w:w="113" w:type="dxa"/>
          <w:right w:w="113" w:type="dxa"/>
        </w:tblCellMar>
      </w:tblPr>
      <w:tcPr>
        <w:shd w:val="clear" w:color="auto" w:fill="333333"/>
      </w:tcPr>
    </w:tblStylePr>
  </w:style>
  <w:style w:type="paragraph" w:customStyle="1" w:styleId="Call-outpercentagenumber">
    <w:name w:val="Call-out percentage (number)"/>
    <w:link w:val="Call-outpercentagenumberChar"/>
    <w:qFormat/>
    <w:rsid w:val="00281DB6"/>
    <w:pPr>
      <w:tabs>
        <w:tab w:val="left" w:pos="370"/>
        <w:tab w:val="left" w:pos="1582"/>
      </w:tabs>
    </w:pPr>
    <w:rPr>
      <w:b/>
      <w:noProof/>
      <w:color w:val="CE0058"/>
      <w:sz w:val="90"/>
      <w:szCs w:val="90"/>
    </w:rPr>
  </w:style>
  <w:style w:type="paragraph" w:customStyle="1" w:styleId="Call-outpercentage">
    <w:name w:val="Call-out percentage (%)"/>
    <w:basedOn w:val="Call-outpercentagenumber"/>
    <w:link w:val="Call-outpercentageChar"/>
    <w:qFormat/>
    <w:rsid w:val="00281DB6"/>
    <w:rPr>
      <w:sz w:val="60"/>
      <w:szCs w:val="60"/>
      <w:lang w:val="x-none" w:eastAsia="x-none"/>
    </w:rPr>
  </w:style>
  <w:style w:type="table" w:customStyle="1" w:styleId="DWFnumberedlisttable">
    <w:name w:val="DWF numbered list table"/>
    <w:basedOn w:val="TableNormal"/>
    <w:uiPriority w:val="99"/>
    <w:qFormat/>
    <w:rsid w:val="006340CD"/>
    <w:rPr>
      <w:color w:val="333333"/>
      <w:sz w:val="16"/>
    </w:rPr>
    <w:tblPr>
      <w:tblStyleRowBandSize w:val="1"/>
      <w:tblInd w:w="142" w:type="dxa"/>
      <w:tblCellMar>
        <w:top w:w="57" w:type="dxa"/>
        <w:left w:w="57" w:type="dxa"/>
        <w:bottom w:w="57" w:type="dxa"/>
        <w:right w:w="57" w:type="dxa"/>
      </w:tblCellMar>
    </w:tblPr>
    <w:tblStylePr w:type="lastRow">
      <w:tblPr/>
      <w:tcPr>
        <w:tcBorders>
          <w:top w:val="dotted" w:sz="4" w:space="0" w:color="CE0058"/>
          <w:bottom w:val="dotted" w:sz="4" w:space="0" w:color="CE0058"/>
        </w:tcBorders>
      </w:tcPr>
    </w:tblStylePr>
    <w:tblStylePr w:type="firstCol">
      <w:rPr>
        <w:rFonts w:ascii="Arial" w:hAnsi="Arial"/>
        <w:b/>
        <w:color w:val="333333"/>
        <w:sz w:val="30"/>
      </w:rPr>
      <w:tblPr/>
      <w:tcPr>
        <w:tcMar>
          <w:top w:w="0" w:type="nil"/>
          <w:left w:w="113" w:type="dxa"/>
          <w:bottom w:w="0" w:type="nil"/>
          <w:right w:w="0" w:type="nil"/>
        </w:tcMar>
        <w:vAlign w:val="center"/>
      </w:tcPr>
    </w:tblStylePr>
    <w:tblStylePr w:type="band1Horz">
      <w:tblPr/>
      <w:tcPr>
        <w:tcBorders>
          <w:top w:val="dotted" w:sz="4" w:space="0" w:color="333333"/>
          <w:left w:val="nil"/>
          <w:bottom w:val="dotted" w:sz="4" w:space="0" w:color="333333"/>
          <w:right w:val="nil"/>
          <w:insideH w:val="nil"/>
          <w:insideV w:val="nil"/>
        </w:tcBorders>
      </w:tcPr>
    </w:tblStylePr>
    <w:tblStylePr w:type="band2Horz">
      <w:tblPr/>
      <w:tcPr>
        <w:tcBorders>
          <w:top w:val="dotted" w:sz="4" w:space="0" w:color="333333"/>
          <w:bottom w:val="dotted" w:sz="4" w:space="0" w:color="333333"/>
        </w:tcBorders>
      </w:tcPr>
    </w:tblStylePr>
  </w:style>
  <w:style w:type="character" w:customStyle="1" w:styleId="Call-outpercentagenumberChar">
    <w:name w:val="Call-out percentage (number) Char"/>
    <w:link w:val="Call-outpercentagenumber"/>
    <w:rsid w:val="00281DB6"/>
    <w:rPr>
      <w:b/>
      <w:noProof/>
      <w:color w:val="CE0058"/>
      <w:sz w:val="90"/>
      <w:szCs w:val="90"/>
      <w:lang w:bidi="ar-SA"/>
    </w:rPr>
  </w:style>
  <w:style w:type="character" w:customStyle="1" w:styleId="Call-outpercentageChar">
    <w:name w:val="Call-out percentage (%) Char"/>
    <w:link w:val="Call-outpercentage"/>
    <w:rsid w:val="00281DB6"/>
    <w:rPr>
      <w:b/>
      <w:noProof/>
      <w:color w:val="CE0058"/>
      <w:sz w:val="60"/>
      <w:szCs w:val="60"/>
    </w:rPr>
  </w:style>
  <w:style w:type="table" w:customStyle="1" w:styleId="DWFtexttable">
    <w:name w:val="DWF text table"/>
    <w:basedOn w:val="TableNormal"/>
    <w:uiPriority w:val="99"/>
    <w:qFormat/>
    <w:rsid w:val="00800D2C"/>
    <w:rPr>
      <w:color w:val="333333"/>
      <w:sz w:val="16"/>
    </w:rPr>
    <w:tblPr>
      <w:tblStyleRowBandSize w:val="1"/>
      <w:tblInd w:w="142" w:type="dxa"/>
      <w:tblCellMar>
        <w:top w:w="85" w:type="dxa"/>
        <w:left w:w="142" w:type="dxa"/>
        <w:bottom w:w="85" w:type="dxa"/>
        <w:right w:w="142" w:type="dxa"/>
      </w:tblCellMar>
    </w:tblPr>
    <w:tblStylePr w:type="firstRow">
      <w:rPr>
        <w:rFonts w:ascii="Arial" w:hAnsi="Arial"/>
        <w:b/>
        <w:color w:val="FFFFFF"/>
      </w:rPr>
      <w:tblPr/>
      <w:tcPr>
        <w:shd w:val="clear" w:color="auto" w:fill="CE0058"/>
      </w:tcPr>
    </w:tblStylePr>
    <w:tblStylePr w:type="firstCol">
      <w:rPr>
        <w:b/>
      </w:rPr>
      <w:tblPr/>
      <w:tcPr>
        <w:shd w:val="clear" w:color="auto" w:fill="D6D6D6"/>
      </w:tcPr>
    </w:tblStylePr>
    <w:tblStylePr w:type="band1Horz">
      <w:tblPr/>
      <w:tcPr>
        <w:tcBorders>
          <w:bottom w:val="dotted" w:sz="4" w:space="0" w:color="333333"/>
        </w:tcBorders>
      </w:tcPr>
    </w:tblStylePr>
    <w:tblStylePr w:type="band2Horz">
      <w:tblPr/>
      <w:tcPr>
        <w:tcBorders>
          <w:bottom w:val="dotted" w:sz="4" w:space="0" w:color="333333"/>
        </w:tcBorders>
      </w:tcPr>
    </w:tblStylePr>
  </w:style>
  <w:style w:type="table" w:customStyle="1" w:styleId="DWFdatatable">
    <w:name w:val="DWF data table"/>
    <w:basedOn w:val="TableNormal"/>
    <w:uiPriority w:val="99"/>
    <w:qFormat/>
    <w:rsid w:val="00CF6AE1"/>
    <w:pPr>
      <w:jc w:val="center"/>
    </w:pPr>
    <w:rPr>
      <w:color w:val="333333"/>
      <w:sz w:val="16"/>
    </w:rPr>
    <w:tblPr>
      <w:tblStyleRowBandSize w:val="1"/>
      <w:tblInd w:w="142" w:type="dxa"/>
      <w:tblCellMar>
        <w:top w:w="85" w:type="dxa"/>
        <w:left w:w="142" w:type="dxa"/>
        <w:bottom w:w="85" w:type="dxa"/>
        <w:right w:w="142" w:type="dxa"/>
      </w:tblCellMar>
    </w:tblPr>
    <w:tblStylePr w:type="firstRow">
      <w:rPr>
        <w:b/>
        <w:color w:val="FFFFFF"/>
      </w:rPr>
      <w:tblPr/>
      <w:tcPr>
        <w:shd w:val="clear" w:color="auto" w:fill="CE0058"/>
      </w:tcPr>
    </w:tblStylePr>
    <w:tblStylePr w:type="firstCol">
      <w:pPr>
        <w:jc w:val="left"/>
      </w:pPr>
      <w:rPr>
        <w:b/>
      </w:rPr>
      <w:tblPr/>
      <w:tcPr>
        <w:shd w:val="clear" w:color="auto" w:fill="D6D6D6"/>
      </w:tcPr>
    </w:tblStylePr>
    <w:tblStylePr w:type="band1Horz">
      <w:tblPr/>
      <w:tcPr>
        <w:tcBorders>
          <w:bottom w:val="dotted" w:sz="4" w:space="0" w:color="333333"/>
        </w:tcBorders>
      </w:tcPr>
    </w:tblStylePr>
    <w:tblStylePr w:type="band2Horz">
      <w:tblPr/>
      <w:tcPr>
        <w:tcBorders>
          <w:bottom w:val="dotted" w:sz="4" w:space="0" w:color="333333"/>
        </w:tcBorders>
      </w:tcPr>
    </w:tblStylePr>
  </w:style>
  <w:style w:type="paragraph" w:customStyle="1" w:styleId="Numberedfirstlevelbullet">
    <w:name w:val="Numbered first level bullet"/>
    <w:basedOn w:val="DWFBodycopy"/>
    <w:qFormat/>
    <w:rsid w:val="0057748A"/>
    <w:pPr>
      <w:numPr>
        <w:numId w:val="4"/>
      </w:numPr>
      <w:ind w:left="284" w:hanging="284"/>
    </w:pPr>
  </w:style>
  <w:style w:type="paragraph" w:customStyle="1" w:styleId="SubheadingL4">
    <w:name w:val="Subheading L4"/>
    <w:basedOn w:val="DWFBodycopy"/>
    <w:qFormat/>
    <w:rsid w:val="00BF36CD"/>
    <w:pPr>
      <w:spacing w:before="100" w:after="100"/>
    </w:pPr>
    <w:rPr>
      <w:color w:val="CE0058"/>
    </w:rPr>
  </w:style>
  <w:style w:type="paragraph" w:customStyle="1" w:styleId="Footnote">
    <w:name w:val="Footnote"/>
    <w:qFormat/>
    <w:rsid w:val="0057748A"/>
    <w:pPr>
      <w:spacing w:before="40" w:after="40" w:line="180" w:lineRule="exact"/>
    </w:pPr>
    <w:rPr>
      <w:color w:val="000000"/>
      <w:sz w:val="12"/>
      <w:szCs w:val="12"/>
      <w:lang w:val="en-US" w:eastAsia="en-US"/>
    </w:rPr>
  </w:style>
  <w:style w:type="paragraph" w:customStyle="1" w:styleId="BackCoverTitle">
    <w:name w:val="Back Cover Title"/>
    <w:qFormat/>
    <w:rsid w:val="006340CD"/>
    <w:pPr>
      <w:spacing w:before="2360" w:after="220" w:line="276" w:lineRule="auto"/>
    </w:pPr>
    <w:rPr>
      <w:b/>
      <w:color w:val="CE0058"/>
      <w:sz w:val="40"/>
      <w:szCs w:val="40"/>
      <w:lang w:val="en-US" w:eastAsia="en-US"/>
    </w:rPr>
  </w:style>
  <w:style w:type="paragraph" w:styleId="Caption">
    <w:name w:val="caption"/>
    <w:basedOn w:val="Normal"/>
    <w:uiPriority w:val="99"/>
    <w:qFormat/>
    <w:rsid w:val="00721D42"/>
    <w:pPr>
      <w:autoSpaceDE w:val="0"/>
      <w:autoSpaceDN w:val="0"/>
      <w:adjustRightInd w:val="0"/>
      <w:spacing w:after="0" w:line="240" w:lineRule="atLeast"/>
      <w:textAlignment w:val="center"/>
    </w:pPr>
    <w:rPr>
      <w:rFonts w:ascii="Frutiger-LightItalic" w:hAnsi="Frutiger-LightItalic" w:cs="Frutiger-LightItalic"/>
      <w:i/>
      <w:iCs/>
      <w:sz w:val="15"/>
      <w:szCs w:val="15"/>
    </w:rPr>
  </w:style>
  <w:style w:type="paragraph" w:customStyle="1" w:styleId="BackCoverBodyCopy">
    <w:name w:val="Back Cover Body Copy"/>
    <w:qFormat/>
    <w:rsid w:val="0057748A"/>
    <w:pPr>
      <w:spacing w:before="120" w:afterLines="120" w:line="276" w:lineRule="auto"/>
    </w:pPr>
    <w:rPr>
      <w:rFonts w:ascii="ArialMT" w:hAnsi="ArialMT" w:cs="ArialMT"/>
      <w:color w:val="000000"/>
      <w:sz w:val="24"/>
      <w:szCs w:val="24"/>
      <w:lang w:eastAsia="en-US"/>
    </w:rPr>
  </w:style>
  <w:style w:type="paragraph" w:customStyle="1" w:styleId="BasicParagraph">
    <w:name w:val="[Basic Paragraph]"/>
    <w:basedOn w:val="Normal"/>
    <w:uiPriority w:val="99"/>
    <w:rsid w:val="00721D42"/>
    <w:pPr>
      <w:autoSpaceDE w:val="0"/>
      <w:autoSpaceDN w:val="0"/>
      <w:adjustRightInd w:val="0"/>
      <w:spacing w:after="0" w:line="288" w:lineRule="auto"/>
      <w:textAlignment w:val="center"/>
    </w:pPr>
    <w:rPr>
      <w:rFonts w:ascii="MinionPro-Regular" w:hAnsi="MinionPro-Regular" w:cs="MinionPro-Regular"/>
      <w:sz w:val="24"/>
      <w:szCs w:val="24"/>
    </w:rPr>
  </w:style>
  <w:style w:type="paragraph" w:customStyle="1" w:styleId="BackCoverWebAddress">
    <w:name w:val="Back Cover Web Address"/>
    <w:qFormat/>
    <w:rsid w:val="0057748A"/>
    <w:pPr>
      <w:jc w:val="right"/>
    </w:pPr>
    <w:rPr>
      <w:rFonts w:ascii="Arial-BoldMT" w:hAnsi="Arial-BoldMT" w:cs="Arial-BoldMT"/>
      <w:b/>
      <w:bCs/>
      <w:color w:val="000000"/>
      <w:sz w:val="24"/>
      <w:szCs w:val="24"/>
      <w:lang w:eastAsia="en-US"/>
    </w:rPr>
  </w:style>
  <w:style w:type="paragraph" w:styleId="TOCHeading">
    <w:name w:val="TOC Heading"/>
    <w:basedOn w:val="Heading1"/>
    <w:next w:val="Normal"/>
    <w:uiPriority w:val="39"/>
    <w:unhideWhenUsed/>
    <w:qFormat/>
    <w:rsid w:val="006340CD"/>
    <w:pPr>
      <w:keepNext/>
      <w:keepLines/>
      <w:pBdr>
        <w:bottom w:val="dotted" w:sz="4" w:space="3" w:color="333333"/>
      </w:pBdr>
      <w:spacing w:before="0" w:after="2400" w:line="276" w:lineRule="auto"/>
      <w:outlineLvl w:val="9"/>
    </w:pPr>
    <w:rPr>
      <w:rFonts w:eastAsia="Times New Roman"/>
      <w:bCs/>
      <w:noProof w:val="0"/>
      <w:szCs w:val="28"/>
      <w:lang w:val="en-US" w:eastAsia="en-US"/>
    </w:rPr>
  </w:style>
  <w:style w:type="paragraph" w:styleId="TOC1">
    <w:name w:val="toc 1"/>
    <w:basedOn w:val="Normal"/>
    <w:next w:val="Normal"/>
    <w:autoRedefine/>
    <w:uiPriority w:val="39"/>
    <w:unhideWhenUsed/>
    <w:qFormat/>
    <w:rsid w:val="00BB6ABD"/>
    <w:pPr>
      <w:numPr>
        <w:numId w:val="7"/>
      </w:numPr>
      <w:pBdr>
        <w:top w:val="dotted" w:sz="4" w:space="5" w:color="333333"/>
        <w:bottom w:val="dotted" w:sz="4" w:space="4" w:color="333333"/>
      </w:pBdr>
      <w:tabs>
        <w:tab w:val="right" w:pos="6679"/>
      </w:tabs>
      <w:spacing w:after="100"/>
    </w:pPr>
    <w:rPr>
      <w:b/>
      <w:color w:val="CE0058"/>
    </w:rPr>
  </w:style>
  <w:style w:type="character" w:styleId="Hyperlink">
    <w:name w:val="Hyperlink"/>
    <w:uiPriority w:val="99"/>
    <w:unhideWhenUsed/>
    <w:rsid w:val="00D0405A"/>
    <w:rPr>
      <w:color w:val="00ADD1"/>
      <w:u w:val="single"/>
    </w:rPr>
  </w:style>
  <w:style w:type="paragraph" w:styleId="TOC2">
    <w:name w:val="toc 2"/>
    <w:basedOn w:val="Normal"/>
    <w:next w:val="Normal"/>
    <w:autoRedefine/>
    <w:uiPriority w:val="39"/>
    <w:unhideWhenUsed/>
    <w:qFormat/>
    <w:rsid w:val="0057748A"/>
    <w:pPr>
      <w:tabs>
        <w:tab w:val="left" w:pos="660"/>
        <w:tab w:val="right" w:pos="6679"/>
      </w:tabs>
      <w:spacing w:before="60" w:after="60" w:line="240" w:lineRule="auto"/>
      <w:ind w:left="227" w:hanging="227"/>
    </w:pPr>
    <w:rPr>
      <w:rFonts w:eastAsia="Times New Roman"/>
      <w:b/>
      <w:sz w:val="18"/>
      <w:lang w:val="en-US"/>
    </w:rPr>
  </w:style>
  <w:style w:type="paragraph" w:styleId="TOC3">
    <w:name w:val="toc 3"/>
    <w:basedOn w:val="Normal"/>
    <w:next w:val="Normal"/>
    <w:autoRedefine/>
    <w:uiPriority w:val="39"/>
    <w:unhideWhenUsed/>
    <w:qFormat/>
    <w:rsid w:val="00B55279"/>
    <w:pPr>
      <w:numPr>
        <w:ilvl w:val="1"/>
        <w:numId w:val="8"/>
      </w:numPr>
      <w:tabs>
        <w:tab w:val="left" w:pos="227"/>
        <w:tab w:val="left" w:pos="680"/>
        <w:tab w:val="right" w:pos="6679"/>
      </w:tabs>
      <w:spacing w:after="60" w:line="240" w:lineRule="auto"/>
    </w:pPr>
    <w:rPr>
      <w:rFonts w:eastAsia="Times New Roman"/>
      <w:sz w:val="18"/>
      <w:lang w:val="en-US"/>
    </w:rPr>
  </w:style>
  <w:style w:type="character" w:customStyle="1" w:styleId="Heading2Char">
    <w:name w:val="Heading 2 Char"/>
    <w:link w:val="Heading2"/>
    <w:uiPriority w:val="9"/>
    <w:rsid w:val="00BB6ABD"/>
    <w:rPr>
      <w:b/>
      <w:color w:val="000000"/>
      <w:sz w:val="24"/>
      <w:lang w:val="en-US" w:eastAsia="x-none"/>
    </w:rPr>
  </w:style>
  <w:style w:type="character" w:customStyle="1" w:styleId="Heading3Char">
    <w:name w:val="Heading 3 Char"/>
    <w:link w:val="Heading3"/>
    <w:uiPriority w:val="9"/>
    <w:rsid w:val="00BB6ABD"/>
    <w:rPr>
      <w:b/>
      <w:sz w:val="24"/>
      <w:szCs w:val="18"/>
      <w:lang w:val="x-none" w:eastAsia="x-none"/>
    </w:rPr>
  </w:style>
  <w:style w:type="character" w:customStyle="1" w:styleId="Heading4Char">
    <w:name w:val="Heading 4 Char"/>
    <w:link w:val="Heading4"/>
    <w:uiPriority w:val="9"/>
    <w:rsid w:val="002C43B2"/>
    <w:rPr>
      <w:color w:val="CE0058"/>
      <w:sz w:val="18"/>
      <w:lang w:val="en-US" w:eastAsia="x-none"/>
    </w:rPr>
  </w:style>
  <w:style w:type="paragraph" w:styleId="TOC9">
    <w:name w:val="toc 9"/>
    <w:basedOn w:val="Normal"/>
    <w:next w:val="Normal"/>
    <w:autoRedefine/>
    <w:uiPriority w:val="39"/>
    <w:semiHidden/>
    <w:unhideWhenUsed/>
    <w:rsid w:val="0089533F"/>
    <w:pPr>
      <w:spacing w:after="100"/>
      <w:ind w:left="1760"/>
    </w:pPr>
  </w:style>
  <w:style w:type="numbering" w:customStyle="1" w:styleId="DWFNumberedHeadings">
    <w:name w:val="DWF Numbered Headings"/>
    <w:uiPriority w:val="99"/>
    <w:rsid w:val="00387DA3"/>
    <w:pPr>
      <w:numPr>
        <w:numId w:val="5"/>
      </w:numPr>
    </w:pPr>
  </w:style>
  <w:style w:type="paragraph" w:styleId="TOC4">
    <w:name w:val="toc 4"/>
    <w:basedOn w:val="Normal"/>
    <w:next w:val="Normal"/>
    <w:autoRedefine/>
    <w:uiPriority w:val="39"/>
    <w:semiHidden/>
    <w:unhideWhenUsed/>
    <w:rsid w:val="00E942CD"/>
    <w:pPr>
      <w:spacing w:after="100"/>
      <w:ind w:left="660"/>
    </w:pPr>
    <w:rPr>
      <w:sz w:val="18"/>
    </w:rPr>
  </w:style>
  <w:style w:type="paragraph" w:styleId="TOC5">
    <w:name w:val="toc 5"/>
    <w:basedOn w:val="Normal"/>
    <w:next w:val="Normal"/>
    <w:autoRedefine/>
    <w:uiPriority w:val="39"/>
    <w:semiHidden/>
    <w:unhideWhenUsed/>
    <w:rsid w:val="00E942CD"/>
    <w:pPr>
      <w:spacing w:after="100"/>
      <w:ind w:left="880"/>
    </w:pPr>
    <w:rPr>
      <w:sz w:val="18"/>
    </w:rPr>
  </w:style>
  <w:style w:type="character" w:customStyle="1" w:styleId="Heading5Char">
    <w:name w:val="Heading 5 Char"/>
    <w:link w:val="Heading5"/>
    <w:uiPriority w:val="9"/>
    <w:rsid w:val="0057748A"/>
    <w:rPr>
      <w:rFonts w:eastAsia="Times New Roman"/>
      <w:color w:val="000000"/>
      <w:szCs w:val="22"/>
      <w:lang w:val="x-none" w:eastAsia="en-US"/>
    </w:rPr>
  </w:style>
  <w:style w:type="character" w:customStyle="1" w:styleId="Heading6Char">
    <w:name w:val="Heading 6 Char"/>
    <w:link w:val="Heading6"/>
    <w:uiPriority w:val="9"/>
    <w:rsid w:val="0057748A"/>
    <w:rPr>
      <w:rFonts w:eastAsia="Times New Roman"/>
      <w:i/>
      <w:iCs/>
      <w:color w:val="000000"/>
      <w:szCs w:val="22"/>
      <w:lang w:val="x-none" w:eastAsia="en-US"/>
    </w:rPr>
  </w:style>
  <w:style w:type="character" w:customStyle="1" w:styleId="Heading7Char">
    <w:name w:val="Heading 7 Char"/>
    <w:link w:val="Heading7"/>
    <w:uiPriority w:val="9"/>
    <w:rsid w:val="0057748A"/>
    <w:rPr>
      <w:rFonts w:eastAsia="Times New Roman"/>
      <w:i/>
      <w:iCs/>
      <w:color w:val="000000"/>
      <w:szCs w:val="22"/>
      <w:lang w:val="x-none" w:eastAsia="en-US"/>
    </w:rPr>
  </w:style>
  <w:style w:type="character" w:customStyle="1" w:styleId="Heading8Char">
    <w:name w:val="Heading 8 Char"/>
    <w:link w:val="Heading8"/>
    <w:uiPriority w:val="9"/>
    <w:rsid w:val="0057748A"/>
    <w:rPr>
      <w:rFonts w:eastAsia="Times New Roman"/>
      <w:color w:val="000000"/>
      <w:lang w:val="x-none" w:eastAsia="en-US"/>
    </w:rPr>
  </w:style>
  <w:style w:type="character" w:customStyle="1" w:styleId="Heading9Char">
    <w:name w:val="Heading 9 Char"/>
    <w:link w:val="Heading9"/>
    <w:uiPriority w:val="9"/>
    <w:rsid w:val="0057748A"/>
    <w:rPr>
      <w:rFonts w:eastAsia="Times New Roman"/>
      <w:i/>
      <w:iCs/>
      <w:color w:val="000000"/>
      <w:lang w:val="x-none" w:eastAsia="en-US"/>
    </w:rPr>
  </w:style>
  <w:style w:type="paragraph" w:customStyle="1" w:styleId="DWFBulletL3">
    <w:name w:val="DWF Bullet L3"/>
    <w:qFormat/>
    <w:rsid w:val="00BB6ABD"/>
    <w:pPr>
      <w:numPr>
        <w:numId w:val="10"/>
      </w:numPr>
      <w:spacing w:before="60" w:after="120" w:line="260" w:lineRule="exact"/>
      <w:ind w:left="595" w:hanging="198"/>
    </w:pPr>
    <w:rPr>
      <w:color w:val="000000"/>
      <w:szCs w:val="22"/>
      <w:lang w:val="en-US" w:eastAsia="en-US"/>
    </w:rPr>
  </w:style>
  <w:style w:type="paragraph" w:customStyle="1" w:styleId="Location">
    <w:name w:val="Location"/>
    <w:qFormat/>
    <w:rsid w:val="00BF36CD"/>
    <w:pPr>
      <w:framePr w:hSpace="180" w:wrap="around" w:vAnchor="text" w:hAnchor="text" w:y="1"/>
      <w:spacing w:after="20" w:line="276" w:lineRule="auto"/>
      <w:suppressOverlap/>
    </w:pPr>
    <w:rPr>
      <w:b/>
      <w:color w:val="CE0058"/>
      <w:sz w:val="18"/>
      <w:lang w:val="en-US"/>
    </w:rPr>
  </w:style>
  <w:style w:type="paragraph" w:customStyle="1" w:styleId="Phone">
    <w:name w:val="Phone"/>
    <w:qFormat/>
    <w:rsid w:val="0057748A"/>
    <w:pPr>
      <w:framePr w:hSpace="180" w:wrap="around" w:vAnchor="text" w:hAnchor="text" w:y="1"/>
      <w:spacing w:after="200" w:line="276" w:lineRule="auto"/>
      <w:suppressOverlap/>
    </w:pPr>
    <w:rPr>
      <w:color w:val="000000"/>
      <w:sz w:val="18"/>
      <w:lang w:val="en-US"/>
    </w:rPr>
  </w:style>
  <w:style w:type="paragraph" w:styleId="Title">
    <w:name w:val="Title"/>
    <w:basedOn w:val="Normal"/>
    <w:next w:val="Normal"/>
    <w:link w:val="TitleChar"/>
    <w:uiPriority w:val="10"/>
    <w:qFormat/>
    <w:rsid w:val="00BF36CD"/>
    <w:pPr>
      <w:pBdr>
        <w:bottom w:val="single" w:sz="8" w:space="4" w:color="CE0058"/>
      </w:pBdr>
      <w:spacing w:after="300" w:line="240" w:lineRule="auto"/>
      <w:contextualSpacing/>
    </w:pPr>
    <w:rPr>
      <w:rFonts w:eastAsia="Times New Roman"/>
      <w:color w:val="CE0058"/>
      <w:spacing w:val="5"/>
      <w:kern w:val="28"/>
      <w:sz w:val="52"/>
      <w:szCs w:val="52"/>
    </w:rPr>
  </w:style>
  <w:style w:type="character" w:customStyle="1" w:styleId="TitleChar">
    <w:name w:val="Title Char"/>
    <w:link w:val="Title"/>
    <w:uiPriority w:val="10"/>
    <w:rsid w:val="00BF36CD"/>
    <w:rPr>
      <w:rFonts w:ascii="Arial" w:eastAsia="Times New Roman" w:hAnsi="Arial" w:cs="Times New Roman"/>
      <w:color w:val="CE0058"/>
      <w:spacing w:val="5"/>
      <w:kern w:val="28"/>
      <w:sz w:val="52"/>
      <w:szCs w:val="52"/>
      <w:lang w:eastAsia="en-US"/>
    </w:rPr>
  </w:style>
  <w:style w:type="paragraph" w:styleId="Subtitle">
    <w:name w:val="Subtitle"/>
    <w:basedOn w:val="Normal"/>
    <w:next w:val="Normal"/>
    <w:link w:val="SubtitleChar"/>
    <w:uiPriority w:val="11"/>
    <w:qFormat/>
    <w:rsid w:val="00BF36CD"/>
    <w:pPr>
      <w:numPr>
        <w:ilvl w:val="1"/>
      </w:numPr>
    </w:pPr>
    <w:rPr>
      <w:rFonts w:eastAsia="Times New Roman"/>
      <w:i/>
      <w:iCs/>
      <w:color w:val="CE0058"/>
      <w:spacing w:val="15"/>
      <w:sz w:val="24"/>
      <w:szCs w:val="24"/>
    </w:rPr>
  </w:style>
  <w:style w:type="character" w:customStyle="1" w:styleId="SubtitleChar">
    <w:name w:val="Subtitle Char"/>
    <w:link w:val="Subtitle"/>
    <w:uiPriority w:val="11"/>
    <w:rsid w:val="00BF36CD"/>
    <w:rPr>
      <w:rFonts w:ascii="Arial" w:eastAsia="Times New Roman" w:hAnsi="Arial" w:cs="Times New Roman"/>
      <w:i/>
      <w:iCs/>
      <w:color w:val="CE0058"/>
      <w:spacing w:val="15"/>
      <w:sz w:val="24"/>
      <w:szCs w:val="24"/>
      <w:lang w:eastAsia="en-US"/>
    </w:rPr>
  </w:style>
  <w:style w:type="character" w:styleId="SubtleEmphasis">
    <w:name w:val="Subtle Emphasis"/>
    <w:uiPriority w:val="19"/>
    <w:qFormat/>
    <w:rsid w:val="00BF36CD"/>
    <w:rPr>
      <w:i/>
      <w:iCs/>
      <w:color w:val="848484"/>
    </w:rPr>
  </w:style>
  <w:style w:type="paragraph" w:styleId="IntenseQuote">
    <w:name w:val="Intense Quote"/>
    <w:basedOn w:val="Normal"/>
    <w:next w:val="Normal"/>
    <w:link w:val="IntenseQuoteChar"/>
    <w:uiPriority w:val="30"/>
    <w:qFormat/>
    <w:rsid w:val="00BF36CD"/>
    <w:pPr>
      <w:pBdr>
        <w:bottom w:val="single" w:sz="4" w:space="4" w:color="CE0058"/>
      </w:pBdr>
      <w:spacing w:before="200" w:after="280"/>
      <w:ind w:left="936" w:right="936"/>
    </w:pPr>
    <w:rPr>
      <w:b/>
      <w:bCs/>
      <w:i/>
      <w:iCs/>
      <w:color w:val="CE0058"/>
    </w:rPr>
  </w:style>
  <w:style w:type="character" w:customStyle="1" w:styleId="IntenseQuoteChar">
    <w:name w:val="Intense Quote Char"/>
    <w:link w:val="IntenseQuote"/>
    <w:uiPriority w:val="30"/>
    <w:rsid w:val="00BF36CD"/>
    <w:rPr>
      <w:b/>
      <w:bCs/>
      <w:i/>
      <w:iCs/>
      <w:color w:val="CE0058"/>
      <w:sz w:val="22"/>
      <w:szCs w:val="22"/>
      <w:lang w:eastAsia="en-US"/>
    </w:rPr>
  </w:style>
  <w:style w:type="character" w:styleId="SubtleReference">
    <w:name w:val="Subtle Reference"/>
    <w:uiPriority w:val="31"/>
    <w:qFormat/>
    <w:rsid w:val="0057748A"/>
    <w:rPr>
      <w:smallCaps/>
      <w:color w:val="000000"/>
      <w:u w:val="single"/>
    </w:rPr>
  </w:style>
  <w:style w:type="character" w:styleId="IntenseReference">
    <w:name w:val="Intense Reference"/>
    <w:uiPriority w:val="32"/>
    <w:qFormat/>
    <w:rsid w:val="0057748A"/>
    <w:rPr>
      <w:b/>
      <w:bCs/>
      <w:smallCaps/>
      <w:color w:val="000000"/>
      <w:spacing w:val="5"/>
      <w:u w:val="single"/>
    </w:rPr>
  </w:style>
  <w:style w:type="paragraph" w:customStyle="1" w:styleId="Default">
    <w:name w:val="Default"/>
    <w:rsid w:val="0002424A"/>
    <w:pPr>
      <w:autoSpaceDE w:val="0"/>
      <w:autoSpaceDN w:val="0"/>
      <w:adjustRightInd w:val="0"/>
    </w:pPr>
    <w:rPr>
      <w:rFonts w:eastAsia="Times New Roman" w:cs="Arial"/>
      <w:color w:val="000000"/>
      <w:sz w:val="24"/>
      <w:szCs w:val="24"/>
    </w:rPr>
  </w:style>
  <w:style w:type="character" w:customStyle="1" w:styleId="DWFBodycopyChar">
    <w:name w:val="DWF Body copy Char"/>
    <w:link w:val="DWFBodycopy"/>
    <w:uiPriority w:val="99"/>
    <w:locked/>
    <w:rsid w:val="0057748A"/>
    <w:rPr>
      <w:color w:val="000000"/>
      <w:sz w:val="18"/>
      <w:szCs w:val="22"/>
      <w:lang w:val="en-US" w:eastAsia="en-US"/>
    </w:rPr>
  </w:style>
  <w:style w:type="paragraph" w:styleId="NormalWeb">
    <w:name w:val="Normal (Web)"/>
    <w:basedOn w:val="Normal"/>
    <w:uiPriority w:val="99"/>
    <w:semiHidden/>
    <w:unhideWhenUsed/>
    <w:rsid w:val="00D50EE6"/>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57748A"/>
    <w:rPr>
      <w:color w:val="000000"/>
      <w:szCs w:val="22"/>
      <w:lang w:eastAsia="en-US"/>
    </w:rPr>
  </w:style>
  <w:style w:type="character" w:styleId="Emphasis">
    <w:name w:val="Emphasis"/>
    <w:uiPriority w:val="20"/>
    <w:qFormat/>
    <w:rsid w:val="0057748A"/>
    <w:rPr>
      <w:i/>
      <w:iCs/>
      <w:color w:val="000000"/>
    </w:rPr>
  </w:style>
  <w:style w:type="character" w:styleId="Strong">
    <w:name w:val="Strong"/>
    <w:uiPriority w:val="22"/>
    <w:qFormat/>
    <w:rsid w:val="0057748A"/>
    <w:rPr>
      <w:b/>
      <w:bCs/>
    </w:rPr>
  </w:style>
  <w:style w:type="paragraph" w:styleId="Quote">
    <w:name w:val="Quote"/>
    <w:basedOn w:val="Normal"/>
    <w:next w:val="Normal"/>
    <w:link w:val="QuoteChar"/>
    <w:uiPriority w:val="29"/>
    <w:qFormat/>
    <w:rsid w:val="0057748A"/>
    <w:rPr>
      <w:i/>
      <w:iCs/>
    </w:rPr>
  </w:style>
  <w:style w:type="character" w:customStyle="1" w:styleId="QuoteChar">
    <w:name w:val="Quote Char"/>
    <w:link w:val="Quote"/>
    <w:uiPriority w:val="29"/>
    <w:rsid w:val="0057748A"/>
    <w:rPr>
      <w:i/>
      <w:iCs/>
      <w:color w:val="000000"/>
      <w:szCs w:val="22"/>
      <w:lang w:eastAsia="en-US"/>
    </w:rPr>
  </w:style>
  <w:style w:type="character" w:styleId="BookTitle">
    <w:name w:val="Book Title"/>
    <w:uiPriority w:val="33"/>
    <w:qFormat/>
    <w:rsid w:val="0057748A"/>
    <w:rPr>
      <w:b/>
      <w:bCs/>
      <w:smallCaps/>
      <w:color w:val="000000"/>
      <w:spacing w:val="5"/>
    </w:rPr>
  </w:style>
  <w:style w:type="paragraph" w:styleId="ListParagraph">
    <w:name w:val="List Paragraph"/>
    <w:basedOn w:val="Normal"/>
    <w:uiPriority w:val="34"/>
    <w:qFormat/>
    <w:rsid w:val="0057748A"/>
    <w:pPr>
      <w:ind w:left="720"/>
    </w:pPr>
  </w:style>
  <w:style w:type="paragraph" w:customStyle="1" w:styleId="Pa0">
    <w:name w:val="Pa0"/>
    <w:basedOn w:val="Normal"/>
    <w:uiPriority w:val="99"/>
    <w:rsid w:val="006E3C07"/>
    <w:pPr>
      <w:autoSpaceDE w:val="0"/>
      <w:autoSpaceDN w:val="0"/>
      <w:spacing w:after="0" w:line="241" w:lineRule="atLeast"/>
    </w:pPr>
    <w:rPr>
      <w:rFonts w:ascii="Helvetica 55 Roman" w:eastAsia="Calibri" w:hAnsi="Helvetica 55 Roman"/>
      <w:color w:val="auto"/>
      <w:sz w:val="24"/>
      <w:szCs w:val="24"/>
    </w:rPr>
  </w:style>
  <w:style w:type="character" w:customStyle="1" w:styleId="A8">
    <w:name w:val="A8"/>
    <w:uiPriority w:val="99"/>
    <w:rsid w:val="006E3C07"/>
    <w:rPr>
      <w:rFonts w:ascii="Helvetica 45 Light" w:hAnsi="Helvetica 45 Light" w:hint="default"/>
      <w:color w:val="000000"/>
    </w:rPr>
  </w:style>
  <w:style w:type="paragraph" w:customStyle="1" w:styleId="Tableheading">
    <w:name w:val="Table heading"/>
    <w:basedOn w:val="Normal"/>
    <w:qFormat/>
    <w:rsid w:val="00F27A64"/>
    <w:pPr>
      <w:tabs>
        <w:tab w:val="left" w:pos="923"/>
      </w:tabs>
      <w:spacing w:before="40" w:after="40" w:line="240" w:lineRule="auto"/>
    </w:pPr>
    <w:rPr>
      <w:b/>
      <w:color w:val="FFFFFF"/>
    </w:rPr>
  </w:style>
  <w:style w:type="paragraph" w:customStyle="1" w:styleId="Tablecontent">
    <w:name w:val="Table content"/>
    <w:basedOn w:val="Normal"/>
    <w:qFormat/>
    <w:rsid w:val="00F27A64"/>
    <w:pPr>
      <w:tabs>
        <w:tab w:val="left" w:pos="923"/>
      </w:tabs>
      <w:spacing w:before="40" w:after="40" w:line="240" w:lineRule="auto"/>
    </w:pPr>
    <w:rPr>
      <w:color w:val="auto"/>
    </w:rPr>
  </w:style>
  <w:style w:type="character" w:styleId="IntenseEmphasis">
    <w:name w:val="Intense Emphasis"/>
    <w:uiPriority w:val="21"/>
    <w:qFormat/>
    <w:rsid w:val="00513231"/>
    <w:rPr>
      <w:b/>
      <w:bCs/>
      <w:i/>
      <w:iCs/>
      <w:color w:val="4F81BD"/>
    </w:rPr>
  </w:style>
  <w:style w:type="paragraph" w:customStyle="1" w:styleId="SubheadingL3">
    <w:name w:val="Subheading L3"/>
    <w:basedOn w:val="SubheadingL2"/>
    <w:qFormat/>
    <w:rsid w:val="003A7968"/>
    <w:rPr>
      <w:sz w:val="20"/>
    </w:rPr>
  </w:style>
  <w:style w:type="paragraph" w:customStyle="1" w:styleId="Body1">
    <w:name w:val="Body1"/>
    <w:basedOn w:val="Normal"/>
    <w:rsid w:val="00BA2488"/>
    <w:pPr>
      <w:spacing w:before="0" w:after="180" w:line="300" w:lineRule="atLeast"/>
      <w:ind w:left="720"/>
      <w:jc w:val="both"/>
    </w:pPr>
    <w:rPr>
      <w:rFonts w:eastAsia="Times New Roman"/>
      <w:color w:val="auto"/>
      <w:szCs w:val="20"/>
      <w:lang w:eastAsia="en-GB"/>
    </w:rPr>
  </w:style>
  <w:style w:type="paragraph" w:customStyle="1" w:styleId="Body2">
    <w:name w:val="Body2"/>
    <w:basedOn w:val="Normal"/>
    <w:rsid w:val="00BA2488"/>
    <w:pPr>
      <w:spacing w:before="0" w:after="180" w:line="300" w:lineRule="atLeast"/>
      <w:ind w:left="1440"/>
      <w:jc w:val="both"/>
    </w:pPr>
    <w:rPr>
      <w:rFonts w:eastAsia="Times New Roman"/>
      <w:color w:val="auto"/>
      <w:szCs w:val="20"/>
      <w:lang w:eastAsia="en-GB"/>
    </w:rPr>
  </w:style>
  <w:style w:type="paragraph" w:customStyle="1" w:styleId="Body3">
    <w:name w:val="Body3"/>
    <w:basedOn w:val="Normal"/>
    <w:rsid w:val="00BA2488"/>
    <w:pPr>
      <w:spacing w:before="0" w:after="180" w:line="300" w:lineRule="atLeast"/>
      <w:ind w:left="2160"/>
      <w:jc w:val="both"/>
    </w:pPr>
    <w:rPr>
      <w:rFonts w:eastAsia="Times New Roman"/>
      <w:color w:val="auto"/>
      <w:szCs w:val="20"/>
      <w:lang w:eastAsia="en-GB"/>
    </w:rPr>
  </w:style>
  <w:style w:type="paragraph" w:customStyle="1" w:styleId="Body4">
    <w:name w:val="Body4"/>
    <w:basedOn w:val="Body3"/>
    <w:qFormat/>
    <w:rsid w:val="00BA2488"/>
    <w:pPr>
      <w:ind w:left="3240"/>
    </w:pPr>
  </w:style>
  <w:style w:type="paragraph" w:customStyle="1" w:styleId="Body5">
    <w:name w:val="Body5"/>
    <w:basedOn w:val="Body4"/>
    <w:qFormat/>
    <w:rsid w:val="00BA2488"/>
    <w:pPr>
      <w:ind w:left="3960"/>
    </w:pPr>
  </w:style>
  <w:style w:type="paragraph" w:customStyle="1" w:styleId="Body6">
    <w:name w:val="Body6"/>
    <w:basedOn w:val="Body5"/>
    <w:qFormat/>
    <w:rsid w:val="00BA2488"/>
    <w:pPr>
      <w:ind w:left="4680"/>
    </w:pPr>
  </w:style>
  <w:style w:type="paragraph" w:customStyle="1" w:styleId="Body7">
    <w:name w:val="Body7"/>
    <w:basedOn w:val="Body6"/>
    <w:qFormat/>
    <w:rsid w:val="00BA2488"/>
    <w:pPr>
      <w:ind w:firstLine="720"/>
    </w:pPr>
  </w:style>
  <w:style w:type="paragraph" w:customStyle="1" w:styleId="DefinitionLevel1">
    <w:name w:val="Definition Level 1"/>
    <w:basedOn w:val="Normal"/>
    <w:qFormat/>
    <w:rsid w:val="00BA2488"/>
    <w:pPr>
      <w:numPr>
        <w:numId w:val="15"/>
      </w:numPr>
      <w:spacing w:before="0" w:after="180" w:line="300" w:lineRule="atLeast"/>
      <w:jc w:val="both"/>
    </w:pPr>
    <w:rPr>
      <w:rFonts w:eastAsia="Times New Roman"/>
      <w:color w:val="auto"/>
      <w:szCs w:val="20"/>
      <w:lang w:eastAsia="en-GB"/>
    </w:rPr>
  </w:style>
  <w:style w:type="paragraph" w:customStyle="1" w:styleId="DefinitionLevel2">
    <w:name w:val="Definition Level 2"/>
    <w:basedOn w:val="Normal"/>
    <w:qFormat/>
    <w:rsid w:val="00BA2488"/>
    <w:pPr>
      <w:numPr>
        <w:ilvl w:val="1"/>
        <w:numId w:val="15"/>
      </w:numPr>
      <w:spacing w:before="0" w:after="180" w:line="300" w:lineRule="atLeast"/>
      <w:jc w:val="both"/>
    </w:pPr>
    <w:rPr>
      <w:rFonts w:eastAsia="Times New Roman"/>
      <w:color w:val="auto"/>
      <w:szCs w:val="20"/>
      <w:lang w:eastAsia="en-GB"/>
    </w:rPr>
  </w:style>
  <w:style w:type="paragraph" w:customStyle="1" w:styleId="DefinitionLevel3">
    <w:name w:val="Definition Level 3"/>
    <w:basedOn w:val="Normal"/>
    <w:rsid w:val="00BA2488"/>
    <w:pPr>
      <w:numPr>
        <w:ilvl w:val="2"/>
        <w:numId w:val="15"/>
      </w:numPr>
      <w:spacing w:before="0" w:after="180" w:line="300" w:lineRule="atLeast"/>
      <w:jc w:val="both"/>
    </w:pPr>
    <w:rPr>
      <w:rFonts w:eastAsia="Times New Roman"/>
      <w:color w:val="auto"/>
      <w:szCs w:val="20"/>
      <w:lang w:eastAsia="en-GB"/>
    </w:rPr>
  </w:style>
  <w:style w:type="paragraph" w:customStyle="1" w:styleId="DefinitionLevel4">
    <w:name w:val="Definition Level 4"/>
    <w:basedOn w:val="Normal"/>
    <w:rsid w:val="00BA2488"/>
    <w:pPr>
      <w:numPr>
        <w:ilvl w:val="3"/>
        <w:numId w:val="15"/>
      </w:numPr>
      <w:spacing w:before="0" w:after="180" w:line="300" w:lineRule="atLeast"/>
      <w:jc w:val="both"/>
    </w:pPr>
    <w:rPr>
      <w:rFonts w:eastAsia="Times New Roman"/>
      <w:color w:val="auto"/>
      <w:szCs w:val="20"/>
      <w:lang w:eastAsia="en-GB"/>
    </w:rPr>
  </w:style>
  <w:style w:type="character" w:styleId="FootnoteReference">
    <w:name w:val="footnote reference"/>
    <w:rsid w:val="00BA2488"/>
    <w:rPr>
      <w:rFonts w:ascii="Arial" w:hAnsi="Arial"/>
      <w:b/>
      <w:sz w:val="20"/>
      <w:vertAlign w:val="superscript"/>
    </w:rPr>
  </w:style>
  <w:style w:type="character" w:customStyle="1" w:styleId="FootnoteReference0">
    <w:name w:val="Footnote Reference."/>
    <w:semiHidden/>
    <w:rsid w:val="00BA2488"/>
    <w:rPr>
      <w:rFonts w:ascii="Arial" w:hAnsi="Arial"/>
      <w:dstrike w:val="0"/>
      <w:sz w:val="16"/>
      <w:szCs w:val="16"/>
      <w:vertAlign w:val="superscript"/>
    </w:rPr>
  </w:style>
  <w:style w:type="paragraph" w:styleId="FootnoteText">
    <w:name w:val="footnote text"/>
    <w:basedOn w:val="Normal"/>
    <w:link w:val="FootnoteTextChar"/>
    <w:rsid w:val="00BA2488"/>
    <w:pPr>
      <w:spacing w:before="0" w:after="60" w:line="240" w:lineRule="auto"/>
      <w:jc w:val="both"/>
    </w:pPr>
    <w:rPr>
      <w:rFonts w:eastAsia="Times New Roman"/>
      <w:color w:val="auto"/>
      <w:sz w:val="16"/>
      <w:szCs w:val="20"/>
      <w:lang w:eastAsia="en-GB"/>
    </w:rPr>
  </w:style>
  <w:style w:type="character" w:customStyle="1" w:styleId="FootnoteTextChar">
    <w:name w:val="Footnote Text Char"/>
    <w:link w:val="FootnoteText"/>
    <w:rsid w:val="00BA2488"/>
    <w:rPr>
      <w:rFonts w:eastAsia="Times New Roman"/>
      <w:sz w:val="16"/>
    </w:rPr>
  </w:style>
  <w:style w:type="paragraph" w:customStyle="1" w:styleId="Heading2Title">
    <w:name w:val="Heading 2 (Title)"/>
    <w:basedOn w:val="Heading2"/>
    <w:next w:val="Heading2"/>
    <w:rsid w:val="00BA2488"/>
    <w:pPr>
      <w:keepNext/>
      <w:pBdr>
        <w:bottom w:val="none" w:sz="0" w:space="0" w:color="auto"/>
      </w:pBdr>
      <w:spacing w:before="0" w:after="180" w:line="300" w:lineRule="atLeast"/>
      <w:jc w:val="both"/>
    </w:pPr>
    <w:rPr>
      <w:rFonts w:eastAsia="Times New Roman"/>
      <w:bCs/>
      <w:color w:val="auto"/>
      <w:sz w:val="20"/>
      <w:lang w:val="en-GB" w:eastAsia="en-GB"/>
    </w:rPr>
  </w:style>
  <w:style w:type="paragraph" w:customStyle="1" w:styleId="HeadingCHR">
    <w:name w:val="Heading CHR"/>
    <w:basedOn w:val="Normal"/>
    <w:qFormat/>
    <w:rsid w:val="00BA2488"/>
    <w:pPr>
      <w:numPr>
        <w:numId w:val="17"/>
      </w:numPr>
      <w:spacing w:before="0" w:after="180" w:line="300" w:lineRule="atLeast"/>
      <w:jc w:val="both"/>
    </w:pPr>
    <w:rPr>
      <w:rFonts w:eastAsia="Times New Roman"/>
      <w:color w:val="auto"/>
      <w:szCs w:val="20"/>
      <w:lang w:eastAsia="en-GB"/>
    </w:rPr>
  </w:style>
  <w:style w:type="paragraph" w:customStyle="1" w:styleId="HeadingNUM">
    <w:name w:val="Heading NUM"/>
    <w:basedOn w:val="Normal"/>
    <w:qFormat/>
    <w:rsid w:val="00BA2488"/>
    <w:pPr>
      <w:numPr>
        <w:numId w:val="18"/>
      </w:numPr>
      <w:spacing w:before="0" w:after="180" w:line="300" w:lineRule="atLeast"/>
      <w:jc w:val="both"/>
    </w:pPr>
    <w:rPr>
      <w:rFonts w:eastAsia="Times New Roman"/>
      <w:color w:val="auto"/>
      <w:szCs w:val="20"/>
      <w:lang w:eastAsia="en-GB"/>
    </w:rPr>
  </w:style>
  <w:style w:type="numbering" w:customStyle="1" w:styleId="Headings">
    <w:name w:val="Headings"/>
    <w:uiPriority w:val="99"/>
    <w:rsid w:val="00BA2488"/>
    <w:pPr>
      <w:numPr>
        <w:numId w:val="19"/>
      </w:numPr>
    </w:pPr>
  </w:style>
  <w:style w:type="paragraph" w:customStyle="1" w:styleId="Indent1">
    <w:name w:val="Indent 1"/>
    <w:basedOn w:val="Normal"/>
    <w:semiHidden/>
    <w:rsid w:val="00BA2488"/>
    <w:pPr>
      <w:spacing w:before="0" w:after="180" w:line="300" w:lineRule="atLeast"/>
      <w:ind w:left="720"/>
      <w:jc w:val="both"/>
    </w:pPr>
    <w:rPr>
      <w:rFonts w:eastAsia="Times New Roman"/>
      <w:color w:val="auto"/>
      <w:szCs w:val="20"/>
      <w:lang w:eastAsia="en-GB"/>
    </w:rPr>
  </w:style>
  <w:style w:type="paragraph" w:customStyle="1" w:styleId="Indent2">
    <w:name w:val="Indent 2"/>
    <w:basedOn w:val="Indent1"/>
    <w:semiHidden/>
    <w:rsid w:val="00BA2488"/>
  </w:style>
  <w:style w:type="paragraph" w:customStyle="1" w:styleId="Indent3">
    <w:name w:val="Indent 3"/>
    <w:basedOn w:val="Indent2"/>
    <w:semiHidden/>
    <w:rsid w:val="00BA2488"/>
    <w:pPr>
      <w:ind w:left="1440"/>
    </w:pPr>
  </w:style>
  <w:style w:type="paragraph" w:customStyle="1" w:styleId="Indent4">
    <w:name w:val="Indent 4"/>
    <w:basedOn w:val="Indent3"/>
    <w:semiHidden/>
    <w:rsid w:val="00BA2488"/>
    <w:pPr>
      <w:ind w:left="2160"/>
    </w:pPr>
  </w:style>
  <w:style w:type="paragraph" w:customStyle="1" w:styleId="Indent5">
    <w:name w:val="Indent 5"/>
    <w:basedOn w:val="Indent4"/>
    <w:semiHidden/>
    <w:rsid w:val="00BA2488"/>
    <w:pPr>
      <w:ind w:left="2880"/>
    </w:pPr>
  </w:style>
  <w:style w:type="paragraph" w:customStyle="1" w:styleId="Indent6">
    <w:name w:val="Indent 6"/>
    <w:basedOn w:val="Indent5"/>
    <w:semiHidden/>
    <w:rsid w:val="00BA2488"/>
    <w:pPr>
      <w:ind w:left="3600"/>
    </w:pPr>
  </w:style>
  <w:style w:type="paragraph" w:customStyle="1" w:styleId="lnpartno">
    <w:name w:val="lnpartno"/>
    <w:basedOn w:val="Normal"/>
    <w:next w:val="NoSpacing"/>
    <w:semiHidden/>
    <w:qFormat/>
    <w:rsid w:val="00BA2488"/>
    <w:pPr>
      <w:numPr>
        <w:numId w:val="20"/>
      </w:numPr>
      <w:spacing w:before="0" w:after="180" w:line="300" w:lineRule="atLeast"/>
    </w:pPr>
    <w:rPr>
      <w:rFonts w:eastAsia="Times New Roman"/>
      <w:color w:val="auto"/>
      <w:szCs w:val="18"/>
      <w:lang w:eastAsia="en-GB"/>
    </w:rPr>
  </w:style>
  <w:style w:type="numbering" w:customStyle="1" w:styleId="lnpartnum">
    <w:name w:val="lnpartnum"/>
    <w:uiPriority w:val="99"/>
    <w:rsid w:val="00BA2488"/>
    <w:pPr>
      <w:numPr>
        <w:numId w:val="21"/>
      </w:numPr>
    </w:pPr>
  </w:style>
  <w:style w:type="paragraph" w:customStyle="1" w:styleId="lnschedno">
    <w:name w:val="lnschedno"/>
    <w:basedOn w:val="Normal"/>
    <w:next w:val="Normal"/>
    <w:semiHidden/>
    <w:rsid w:val="00BA2488"/>
    <w:pPr>
      <w:numPr>
        <w:numId w:val="22"/>
      </w:numPr>
      <w:spacing w:before="0" w:after="180" w:line="300" w:lineRule="atLeast"/>
      <w:jc w:val="both"/>
    </w:pPr>
    <w:rPr>
      <w:rFonts w:eastAsia="Times New Roman"/>
      <w:color w:val="auto"/>
      <w:szCs w:val="20"/>
      <w:lang w:eastAsia="en-GB"/>
    </w:rPr>
  </w:style>
  <w:style w:type="paragraph" w:customStyle="1" w:styleId="NumberingLevel1">
    <w:name w:val="Numbering Level 1"/>
    <w:basedOn w:val="Normal"/>
    <w:rsid w:val="00BA2488"/>
    <w:pPr>
      <w:numPr>
        <w:numId w:val="23"/>
      </w:numPr>
      <w:spacing w:before="0" w:after="180" w:line="300" w:lineRule="atLeast"/>
      <w:jc w:val="both"/>
    </w:pPr>
    <w:rPr>
      <w:rFonts w:eastAsia="Times New Roman"/>
      <w:color w:val="auto"/>
      <w:szCs w:val="20"/>
      <w:lang w:eastAsia="en-GB"/>
    </w:rPr>
  </w:style>
  <w:style w:type="paragraph" w:customStyle="1" w:styleId="NumberingLevel2">
    <w:name w:val="Numbering Level 2"/>
    <w:basedOn w:val="Normal"/>
    <w:rsid w:val="00CA1DA0"/>
    <w:pPr>
      <w:numPr>
        <w:ilvl w:val="1"/>
        <w:numId w:val="23"/>
      </w:numPr>
      <w:spacing w:before="0" w:after="180" w:line="300" w:lineRule="atLeast"/>
      <w:jc w:val="both"/>
    </w:pPr>
    <w:rPr>
      <w:rFonts w:eastAsia="Times New Roman"/>
      <w:color w:val="auto"/>
      <w:szCs w:val="20"/>
      <w:lang w:eastAsia="en-GB"/>
    </w:rPr>
  </w:style>
  <w:style w:type="paragraph" w:customStyle="1" w:styleId="NumberingLevel3">
    <w:name w:val="Numbering Level 3"/>
    <w:basedOn w:val="Normal"/>
    <w:rsid w:val="00BA2488"/>
    <w:pPr>
      <w:numPr>
        <w:ilvl w:val="2"/>
        <w:numId w:val="23"/>
      </w:numPr>
      <w:spacing w:before="0" w:after="180" w:line="300" w:lineRule="atLeast"/>
      <w:jc w:val="both"/>
    </w:pPr>
    <w:rPr>
      <w:rFonts w:eastAsia="Times New Roman"/>
      <w:color w:val="auto"/>
      <w:szCs w:val="20"/>
      <w:lang w:eastAsia="en-GB"/>
    </w:rPr>
  </w:style>
  <w:style w:type="paragraph" w:customStyle="1" w:styleId="NumberingLevel4">
    <w:name w:val="Numbering Level 4"/>
    <w:basedOn w:val="Normal"/>
    <w:rsid w:val="00BA2488"/>
    <w:pPr>
      <w:numPr>
        <w:ilvl w:val="3"/>
        <w:numId w:val="23"/>
      </w:numPr>
      <w:spacing w:before="0" w:after="180" w:line="300" w:lineRule="atLeast"/>
      <w:jc w:val="both"/>
    </w:pPr>
    <w:rPr>
      <w:rFonts w:eastAsia="Times New Roman"/>
      <w:color w:val="auto"/>
      <w:szCs w:val="20"/>
      <w:lang w:eastAsia="en-GB"/>
    </w:rPr>
  </w:style>
  <w:style w:type="paragraph" w:customStyle="1" w:styleId="NumberingLevel5">
    <w:name w:val="Numbering Level 5"/>
    <w:basedOn w:val="Normal"/>
    <w:rsid w:val="00BA2488"/>
    <w:pPr>
      <w:numPr>
        <w:ilvl w:val="4"/>
        <w:numId w:val="23"/>
      </w:numPr>
      <w:spacing w:before="0" w:after="180" w:line="300" w:lineRule="atLeast"/>
      <w:jc w:val="both"/>
    </w:pPr>
    <w:rPr>
      <w:rFonts w:eastAsia="Times New Roman"/>
      <w:color w:val="auto"/>
      <w:szCs w:val="20"/>
      <w:lang w:eastAsia="en-GB"/>
    </w:rPr>
  </w:style>
  <w:style w:type="paragraph" w:customStyle="1" w:styleId="NumberingLevel6">
    <w:name w:val="Numbering Level 6"/>
    <w:basedOn w:val="Normal"/>
    <w:rsid w:val="00BA2488"/>
    <w:pPr>
      <w:numPr>
        <w:ilvl w:val="5"/>
        <w:numId w:val="23"/>
      </w:numPr>
      <w:spacing w:before="0" w:after="180" w:line="300" w:lineRule="atLeast"/>
      <w:jc w:val="both"/>
    </w:pPr>
    <w:rPr>
      <w:rFonts w:eastAsia="Times New Roman"/>
      <w:color w:val="auto"/>
      <w:szCs w:val="20"/>
      <w:lang w:eastAsia="en-GB"/>
    </w:rPr>
  </w:style>
  <w:style w:type="paragraph" w:customStyle="1" w:styleId="NumberingLevel7">
    <w:name w:val="Numbering Level 7"/>
    <w:basedOn w:val="Normal"/>
    <w:rsid w:val="00BA2488"/>
    <w:pPr>
      <w:numPr>
        <w:ilvl w:val="6"/>
        <w:numId w:val="23"/>
      </w:numPr>
      <w:spacing w:before="0" w:after="180" w:line="300" w:lineRule="atLeast"/>
      <w:jc w:val="both"/>
    </w:pPr>
    <w:rPr>
      <w:rFonts w:eastAsia="Times New Roman"/>
      <w:color w:val="auto"/>
      <w:szCs w:val="20"/>
      <w:lang w:eastAsia="en-GB"/>
    </w:rPr>
  </w:style>
  <w:style w:type="character" w:styleId="PageNumber">
    <w:name w:val="page number"/>
    <w:rsid w:val="00BA2488"/>
    <w:rPr>
      <w:rFonts w:ascii="Arial" w:hAnsi="Arial"/>
      <w:sz w:val="16"/>
    </w:rPr>
  </w:style>
  <w:style w:type="paragraph" w:customStyle="1" w:styleId="Part">
    <w:name w:val="Part"/>
    <w:basedOn w:val="Normal"/>
    <w:next w:val="Normal"/>
    <w:semiHidden/>
    <w:qFormat/>
    <w:rsid w:val="00BA2488"/>
    <w:pPr>
      <w:spacing w:before="0" w:after="0" w:line="240" w:lineRule="auto"/>
      <w:jc w:val="center"/>
    </w:pPr>
    <w:rPr>
      <w:rFonts w:ascii="Arial Bold" w:eastAsia="Times New Roman" w:hAnsi="Arial Bold"/>
      <w:b/>
      <w:color w:val="auto"/>
      <w:szCs w:val="20"/>
      <w:lang w:eastAsia="en-GB"/>
    </w:rPr>
  </w:style>
  <w:style w:type="numbering" w:customStyle="1" w:styleId="Parties">
    <w:name w:val="Parties"/>
    <w:basedOn w:val="NoList"/>
    <w:rsid w:val="00BA2488"/>
    <w:pPr>
      <w:numPr>
        <w:numId w:val="24"/>
      </w:numPr>
    </w:pPr>
  </w:style>
  <w:style w:type="paragraph" w:customStyle="1" w:styleId="Schedule">
    <w:name w:val="Schedule"/>
    <w:basedOn w:val="Normal"/>
    <w:next w:val="Normal"/>
    <w:rsid w:val="00BA2488"/>
    <w:pPr>
      <w:spacing w:before="0" w:after="180" w:line="300" w:lineRule="atLeast"/>
      <w:jc w:val="center"/>
    </w:pPr>
    <w:rPr>
      <w:rFonts w:ascii="Arial Bold" w:eastAsia="Times New Roman" w:hAnsi="Arial Bold"/>
      <w:b/>
      <w:caps/>
      <w:color w:val="auto"/>
      <w:szCs w:val="20"/>
      <w:lang w:eastAsia="en-GB"/>
    </w:rPr>
  </w:style>
  <w:style w:type="paragraph" w:customStyle="1" w:styleId="ScheduleHeading">
    <w:name w:val="Schedule Heading"/>
    <w:basedOn w:val="Normal"/>
    <w:next w:val="Normal"/>
    <w:rsid w:val="00BA2488"/>
    <w:pPr>
      <w:spacing w:before="0" w:after="360" w:line="300" w:lineRule="atLeast"/>
      <w:jc w:val="center"/>
    </w:pPr>
    <w:rPr>
      <w:rFonts w:ascii="Arial Bold" w:eastAsia="Times New Roman" w:hAnsi="Arial Bold" w:cs="Arial"/>
      <w:b/>
      <w:color w:val="auto"/>
      <w:szCs w:val="20"/>
      <w:lang w:eastAsia="en-GB"/>
    </w:rPr>
  </w:style>
  <w:style w:type="paragraph" w:customStyle="1" w:styleId="ScheduleLevel1">
    <w:name w:val="Schedule Level 1"/>
    <w:basedOn w:val="Normal"/>
    <w:rsid w:val="00BA2488"/>
    <w:pPr>
      <w:numPr>
        <w:numId w:val="25"/>
      </w:numPr>
      <w:spacing w:before="0" w:after="180" w:line="300" w:lineRule="atLeast"/>
      <w:jc w:val="both"/>
    </w:pPr>
    <w:rPr>
      <w:rFonts w:eastAsia="Times New Roman"/>
      <w:color w:val="auto"/>
      <w:szCs w:val="20"/>
      <w:lang w:eastAsia="en-GB"/>
    </w:rPr>
  </w:style>
  <w:style w:type="paragraph" w:customStyle="1" w:styleId="ScheduleLevel2">
    <w:name w:val="Schedule Level 2"/>
    <w:basedOn w:val="Normal"/>
    <w:rsid w:val="001B1822"/>
    <w:pPr>
      <w:keepNext/>
      <w:numPr>
        <w:ilvl w:val="1"/>
        <w:numId w:val="25"/>
      </w:numPr>
      <w:tabs>
        <w:tab w:val="clear" w:pos="1440"/>
      </w:tabs>
      <w:spacing w:before="0" w:after="180" w:line="300" w:lineRule="atLeast"/>
      <w:ind w:hanging="1440"/>
      <w:jc w:val="both"/>
    </w:pPr>
    <w:rPr>
      <w:rFonts w:eastAsia="Times New Roman"/>
      <w:color w:val="auto"/>
      <w:szCs w:val="20"/>
      <w:lang w:eastAsia="en-GB"/>
    </w:rPr>
  </w:style>
  <w:style w:type="paragraph" w:customStyle="1" w:styleId="ScheduleLevel3">
    <w:name w:val="Schedule Level 3"/>
    <w:basedOn w:val="Normal"/>
    <w:rsid w:val="00BA2488"/>
    <w:pPr>
      <w:numPr>
        <w:ilvl w:val="2"/>
        <w:numId w:val="25"/>
      </w:numPr>
      <w:spacing w:before="0" w:after="180" w:line="300" w:lineRule="atLeast"/>
      <w:jc w:val="both"/>
    </w:pPr>
    <w:rPr>
      <w:rFonts w:eastAsia="Times New Roman"/>
      <w:color w:val="auto"/>
      <w:szCs w:val="20"/>
      <w:lang w:eastAsia="en-GB"/>
    </w:rPr>
  </w:style>
  <w:style w:type="paragraph" w:customStyle="1" w:styleId="ScheduleLevel4">
    <w:name w:val="Schedule Level 4"/>
    <w:basedOn w:val="Normal"/>
    <w:rsid w:val="00BA2488"/>
    <w:pPr>
      <w:numPr>
        <w:ilvl w:val="3"/>
        <w:numId w:val="25"/>
      </w:numPr>
      <w:spacing w:before="0" w:after="180" w:line="300" w:lineRule="atLeast"/>
      <w:jc w:val="both"/>
    </w:pPr>
    <w:rPr>
      <w:rFonts w:eastAsia="Times New Roman"/>
      <w:color w:val="auto"/>
      <w:szCs w:val="20"/>
      <w:lang w:eastAsia="en-GB"/>
    </w:rPr>
  </w:style>
  <w:style w:type="paragraph" w:customStyle="1" w:styleId="ScheduleLevel5">
    <w:name w:val="Schedule Level 5"/>
    <w:basedOn w:val="Normal"/>
    <w:rsid w:val="00BA2488"/>
    <w:pPr>
      <w:numPr>
        <w:ilvl w:val="4"/>
        <w:numId w:val="25"/>
      </w:numPr>
      <w:spacing w:before="0" w:after="180" w:line="300" w:lineRule="atLeast"/>
      <w:jc w:val="both"/>
    </w:pPr>
    <w:rPr>
      <w:rFonts w:eastAsia="Times New Roman"/>
      <w:color w:val="auto"/>
      <w:szCs w:val="20"/>
      <w:lang w:eastAsia="en-GB"/>
    </w:rPr>
  </w:style>
  <w:style w:type="paragraph" w:customStyle="1" w:styleId="ScheduleLevel6">
    <w:name w:val="Schedule Level 6"/>
    <w:basedOn w:val="Normal"/>
    <w:rsid w:val="00BA2488"/>
    <w:pPr>
      <w:numPr>
        <w:ilvl w:val="5"/>
        <w:numId w:val="25"/>
      </w:numPr>
      <w:spacing w:before="0" w:after="180" w:line="300" w:lineRule="atLeast"/>
      <w:jc w:val="both"/>
    </w:pPr>
    <w:rPr>
      <w:rFonts w:eastAsia="Times New Roman"/>
      <w:color w:val="auto"/>
      <w:szCs w:val="20"/>
      <w:lang w:eastAsia="en-GB"/>
    </w:rPr>
  </w:style>
  <w:style w:type="paragraph" w:customStyle="1" w:styleId="ScheduleLevel7">
    <w:name w:val="Schedule Level 7"/>
    <w:basedOn w:val="Normal"/>
    <w:rsid w:val="00BA2488"/>
    <w:pPr>
      <w:numPr>
        <w:ilvl w:val="6"/>
        <w:numId w:val="25"/>
      </w:numPr>
      <w:spacing w:before="0" w:after="180" w:line="300" w:lineRule="atLeast"/>
      <w:jc w:val="both"/>
    </w:pPr>
    <w:rPr>
      <w:rFonts w:eastAsia="Times New Roman"/>
      <w:color w:val="auto"/>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233526">
      <w:bodyDiv w:val="1"/>
      <w:marLeft w:val="0"/>
      <w:marRight w:val="0"/>
      <w:marTop w:val="0"/>
      <w:marBottom w:val="0"/>
      <w:divBdr>
        <w:top w:val="none" w:sz="0" w:space="0" w:color="auto"/>
        <w:left w:val="none" w:sz="0" w:space="0" w:color="auto"/>
        <w:bottom w:val="none" w:sz="0" w:space="0" w:color="auto"/>
        <w:right w:val="none" w:sz="0" w:space="0" w:color="auto"/>
      </w:divBdr>
    </w:div>
    <w:div w:id="906766256">
      <w:bodyDiv w:val="1"/>
      <w:marLeft w:val="0"/>
      <w:marRight w:val="0"/>
      <w:marTop w:val="0"/>
      <w:marBottom w:val="0"/>
      <w:divBdr>
        <w:top w:val="none" w:sz="0" w:space="0" w:color="auto"/>
        <w:left w:val="none" w:sz="0" w:space="0" w:color="auto"/>
        <w:bottom w:val="none" w:sz="0" w:space="0" w:color="auto"/>
        <w:right w:val="none" w:sz="0" w:space="0" w:color="auto"/>
      </w:divBdr>
    </w:div>
    <w:div w:id="102760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C52E9-659D-4B94-8DCC-D2810F22F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1136</Words>
  <Characters>6480</Characters>
  <Application>Microsoft Office Word</Application>
  <DocSecurity>4</DocSecurity>
  <PresentationFormat/>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7601</CharactersWithSpaces>
  <SharedDoc>false</SharedDoc>
  <HyperlinkBase/>
  <HLinks>
    <vt:vector size="240" baseType="variant">
      <vt:variant>
        <vt:i4>1703991</vt:i4>
      </vt:variant>
      <vt:variant>
        <vt:i4>236</vt:i4>
      </vt:variant>
      <vt:variant>
        <vt:i4>0</vt:i4>
      </vt:variant>
      <vt:variant>
        <vt:i4>5</vt:i4>
      </vt:variant>
      <vt:variant>
        <vt:lpwstr/>
      </vt:variant>
      <vt:variant>
        <vt:lpwstr>_Toc477178336</vt:lpwstr>
      </vt:variant>
      <vt:variant>
        <vt:i4>1703991</vt:i4>
      </vt:variant>
      <vt:variant>
        <vt:i4>230</vt:i4>
      </vt:variant>
      <vt:variant>
        <vt:i4>0</vt:i4>
      </vt:variant>
      <vt:variant>
        <vt:i4>5</vt:i4>
      </vt:variant>
      <vt:variant>
        <vt:lpwstr/>
      </vt:variant>
      <vt:variant>
        <vt:lpwstr>_Toc477178335</vt:lpwstr>
      </vt:variant>
      <vt:variant>
        <vt:i4>1703991</vt:i4>
      </vt:variant>
      <vt:variant>
        <vt:i4>224</vt:i4>
      </vt:variant>
      <vt:variant>
        <vt:i4>0</vt:i4>
      </vt:variant>
      <vt:variant>
        <vt:i4>5</vt:i4>
      </vt:variant>
      <vt:variant>
        <vt:lpwstr/>
      </vt:variant>
      <vt:variant>
        <vt:lpwstr>_Toc477178334</vt:lpwstr>
      </vt:variant>
      <vt:variant>
        <vt:i4>1703991</vt:i4>
      </vt:variant>
      <vt:variant>
        <vt:i4>218</vt:i4>
      </vt:variant>
      <vt:variant>
        <vt:i4>0</vt:i4>
      </vt:variant>
      <vt:variant>
        <vt:i4>5</vt:i4>
      </vt:variant>
      <vt:variant>
        <vt:lpwstr/>
      </vt:variant>
      <vt:variant>
        <vt:lpwstr>_Toc477178333</vt:lpwstr>
      </vt:variant>
      <vt:variant>
        <vt:i4>1703991</vt:i4>
      </vt:variant>
      <vt:variant>
        <vt:i4>212</vt:i4>
      </vt:variant>
      <vt:variant>
        <vt:i4>0</vt:i4>
      </vt:variant>
      <vt:variant>
        <vt:i4>5</vt:i4>
      </vt:variant>
      <vt:variant>
        <vt:lpwstr/>
      </vt:variant>
      <vt:variant>
        <vt:lpwstr>_Toc477178332</vt:lpwstr>
      </vt:variant>
      <vt:variant>
        <vt:i4>1703991</vt:i4>
      </vt:variant>
      <vt:variant>
        <vt:i4>206</vt:i4>
      </vt:variant>
      <vt:variant>
        <vt:i4>0</vt:i4>
      </vt:variant>
      <vt:variant>
        <vt:i4>5</vt:i4>
      </vt:variant>
      <vt:variant>
        <vt:lpwstr/>
      </vt:variant>
      <vt:variant>
        <vt:lpwstr>_Toc477178331</vt:lpwstr>
      </vt:variant>
      <vt:variant>
        <vt:i4>1703991</vt:i4>
      </vt:variant>
      <vt:variant>
        <vt:i4>200</vt:i4>
      </vt:variant>
      <vt:variant>
        <vt:i4>0</vt:i4>
      </vt:variant>
      <vt:variant>
        <vt:i4>5</vt:i4>
      </vt:variant>
      <vt:variant>
        <vt:lpwstr/>
      </vt:variant>
      <vt:variant>
        <vt:lpwstr>_Toc477178330</vt:lpwstr>
      </vt:variant>
      <vt:variant>
        <vt:i4>1769527</vt:i4>
      </vt:variant>
      <vt:variant>
        <vt:i4>194</vt:i4>
      </vt:variant>
      <vt:variant>
        <vt:i4>0</vt:i4>
      </vt:variant>
      <vt:variant>
        <vt:i4>5</vt:i4>
      </vt:variant>
      <vt:variant>
        <vt:lpwstr/>
      </vt:variant>
      <vt:variant>
        <vt:lpwstr>_Toc477178329</vt:lpwstr>
      </vt:variant>
      <vt:variant>
        <vt:i4>1769527</vt:i4>
      </vt:variant>
      <vt:variant>
        <vt:i4>188</vt:i4>
      </vt:variant>
      <vt:variant>
        <vt:i4>0</vt:i4>
      </vt:variant>
      <vt:variant>
        <vt:i4>5</vt:i4>
      </vt:variant>
      <vt:variant>
        <vt:lpwstr/>
      </vt:variant>
      <vt:variant>
        <vt:lpwstr>_Toc477178328</vt:lpwstr>
      </vt:variant>
      <vt:variant>
        <vt:i4>1769527</vt:i4>
      </vt:variant>
      <vt:variant>
        <vt:i4>182</vt:i4>
      </vt:variant>
      <vt:variant>
        <vt:i4>0</vt:i4>
      </vt:variant>
      <vt:variant>
        <vt:i4>5</vt:i4>
      </vt:variant>
      <vt:variant>
        <vt:lpwstr/>
      </vt:variant>
      <vt:variant>
        <vt:lpwstr>_Toc477178327</vt:lpwstr>
      </vt:variant>
      <vt:variant>
        <vt:i4>1769527</vt:i4>
      </vt:variant>
      <vt:variant>
        <vt:i4>176</vt:i4>
      </vt:variant>
      <vt:variant>
        <vt:i4>0</vt:i4>
      </vt:variant>
      <vt:variant>
        <vt:i4>5</vt:i4>
      </vt:variant>
      <vt:variant>
        <vt:lpwstr/>
      </vt:variant>
      <vt:variant>
        <vt:lpwstr>_Toc477178326</vt:lpwstr>
      </vt:variant>
      <vt:variant>
        <vt:i4>1769527</vt:i4>
      </vt:variant>
      <vt:variant>
        <vt:i4>170</vt:i4>
      </vt:variant>
      <vt:variant>
        <vt:i4>0</vt:i4>
      </vt:variant>
      <vt:variant>
        <vt:i4>5</vt:i4>
      </vt:variant>
      <vt:variant>
        <vt:lpwstr/>
      </vt:variant>
      <vt:variant>
        <vt:lpwstr>_Toc477178325</vt:lpwstr>
      </vt:variant>
      <vt:variant>
        <vt:i4>1769527</vt:i4>
      </vt:variant>
      <vt:variant>
        <vt:i4>164</vt:i4>
      </vt:variant>
      <vt:variant>
        <vt:i4>0</vt:i4>
      </vt:variant>
      <vt:variant>
        <vt:i4>5</vt:i4>
      </vt:variant>
      <vt:variant>
        <vt:lpwstr/>
      </vt:variant>
      <vt:variant>
        <vt:lpwstr>_Toc477178324</vt:lpwstr>
      </vt:variant>
      <vt:variant>
        <vt:i4>1769527</vt:i4>
      </vt:variant>
      <vt:variant>
        <vt:i4>158</vt:i4>
      </vt:variant>
      <vt:variant>
        <vt:i4>0</vt:i4>
      </vt:variant>
      <vt:variant>
        <vt:i4>5</vt:i4>
      </vt:variant>
      <vt:variant>
        <vt:lpwstr/>
      </vt:variant>
      <vt:variant>
        <vt:lpwstr>_Toc477178323</vt:lpwstr>
      </vt:variant>
      <vt:variant>
        <vt:i4>1769527</vt:i4>
      </vt:variant>
      <vt:variant>
        <vt:i4>152</vt:i4>
      </vt:variant>
      <vt:variant>
        <vt:i4>0</vt:i4>
      </vt:variant>
      <vt:variant>
        <vt:i4>5</vt:i4>
      </vt:variant>
      <vt:variant>
        <vt:lpwstr/>
      </vt:variant>
      <vt:variant>
        <vt:lpwstr>_Toc477178322</vt:lpwstr>
      </vt:variant>
      <vt:variant>
        <vt:i4>1769527</vt:i4>
      </vt:variant>
      <vt:variant>
        <vt:i4>146</vt:i4>
      </vt:variant>
      <vt:variant>
        <vt:i4>0</vt:i4>
      </vt:variant>
      <vt:variant>
        <vt:i4>5</vt:i4>
      </vt:variant>
      <vt:variant>
        <vt:lpwstr/>
      </vt:variant>
      <vt:variant>
        <vt:lpwstr>_Toc477178321</vt:lpwstr>
      </vt:variant>
      <vt:variant>
        <vt:i4>1769527</vt:i4>
      </vt:variant>
      <vt:variant>
        <vt:i4>140</vt:i4>
      </vt:variant>
      <vt:variant>
        <vt:i4>0</vt:i4>
      </vt:variant>
      <vt:variant>
        <vt:i4>5</vt:i4>
      </vt:variant>
      <vt:variant>
        <vt:lpwstr/>
      </vt:variant>
      <vt:variant>
        <vt:lpwstr>_Toc477178320</vt:lpwstr>
      </vt:variant>
      <vt:variant>
        <vt:i4>1572919</vt:i4>
      </vt:variant>
      <vt:variant>
        <vt:i4>134</vt:i4>
      </vt:variant>
      <vt:variant>
        <vt:i4>0</vt:i4>
      </vt:variant>
      <vt:variant>
        <vt:i4>5</vt:i4>
      </vt:variant>
      <vt:variant>
        <vt:lpwstr/>
      </vt:variant>
      <vt:variant>
        <vt:lpwstr>_Toc477178319</vt:lpwstr>
      </vt:variant>
      <vt:variant>
        <vt:i4>1572919</vt:i4>
      </vt:variant>
      <vt:variant>
        <vt:i4>128</vt:i4>
      </vt:variant>
      <vt:variant>
        <vt:i4>0</vt:i4>
      </vt:variant>
      <vt:variant>
        <vt:i4>5</vt:i4>
      </vt:variant>
      <vt:variant>
        <vt:lpwstr/>
      </vt:variant>
      <vt:variant>
        <vt:lpwstr>_Toc477178318</vt:lpwstr>
      </vt:variant>
      <vt:variant>
        <vt:i4>1572919</vt:i4>
      </vt:variant>
      <vt:variant>
        <vt:i4>122</vt:i4>
      </vt:variant>
      <vt:variant>
        <vt:i4>0</vt:i4>
      </vt:variant>
      <vt:variant>
        <vt:i4>5</vt:i4>
      </vt:variant>
      <vt:variant>
        <vt:lpwstr/>
      </vt:variant>
      <vt:variant>
        <vt:lpwstr>_Toc477178317</vt:lpwstr>
      </vt:variant>
      <vt:variant>
        <vt:i4>1572919</vt:i4>
      </vt:variant>
      <vt:variant>
        <vt:i4>116</vt:i4>
      </vt:variant>
      <vt:variant>
        <vt:i4>0</vt:i4>
      </vt:variant>
      <vt:variant>
        <vt:i4>5</vt:i4>
      </vt:variant>
      <vt:variant>
        <vt:lpwstr/>
      </vt:variant>
      <vt:variant>
        <vt:lpwstr>_Toc477178316</vt:lpwstr>
      </vt:variant>
      <vt:variant>
        <vt:i4>1572919</vt:i4>
      </vt:variant>
      <vt:variant>
        <vt:i4>110</vt:i4>
      </vt:variant>
      <vt:variant>
        <vt:i4>0</vt:i4>
      </vt:variant>
      <vt:variant>
        <vt:i4>5</vt:i4>
      </vt:variant>
      <vt:variant>
        <vt:lpwstr/>
      </vt:variant>
      <vt:variant>
        <vt:lpwstr>_Toc477178315</vt:lpwstr>
      </vt:variant>
      <vt:variant>
        <vt:i4>1572919</vt:i4>
      </vt:variant>
      <vt:variant>
        <vt:i4>104</vt:i4>
      </vt:variant>
      <vt:variant>
        <vt:i4>0</vt:i4>
      </vt:variant>
      <vt:variant>
        <vt:i4>5</vt:i4>
      </vt:variant>
      <vt:variant>
        <vt:lpwstr/>
      </vt:variant>
      <vt:variant>
        <vt:lpwstr>_Toc477178314</vt:lpwstr>
      </vt:variant>
      <vt:variant>
        <vt:i4>1572919</vt:i4>
      </vt:variant>
      <vt:variant>
        <vt:i4>98</vt:i4>
      </vt:variant>
      <vt:variant>
        <vt:i4>0</vt:i4>
      </vt:variant>
      <vt:variant>
        <vt:i4>5</vt:i4>
      </vt:variant>
      <vt:variant>
        <vt:lpwstr/>
      </vt:variant>
      <vt:variant>
        <vt:lpwstr>_Toc477178313</vt:lpwstr>
      </vt:variant>
      <vt:variant>
        <vt:i4>1572919</vt:i4>
      </vt:variant>
      <vt:variant>
        <vt:i4>92</vt:i4>
      </vt:variant>
      <vt:variant>
        <vt:i4>0</vt:i4>
      </vt:variant>
      <vt:variant>
        <vt:i4>5</vt:i4>
      </vt:variant>
      <vt:variant>
        <vt:lpwstr/>
      </vt:variant>
      <vt:variant>
        <vt:lpwstr>_Toc477178312</vt:lpwstr>
      </vt:variant>
      <vt:variant>
        <vt:i4>1572919</vt:i4>
      </vt:variant>
      <vt:variant>
        <vt:i4>86</vt:i4>
      </vt:variant>
      <vt:variant>
        <vt:i4>0</vt:i4>
      </vt:variant>
      <vt:variant>
        <vt:i4>5</vt:i4>
      </vt:variant>
      <vt:variant>
        <vt:lpwstr/>
      </vt:variant>
      <vt:variant>
        <vt:lpwstr>_Toc477178311</vt:lpwstr>
      </vt:variant>
      <vt:variant>
        <vt:i4>1572919</vt:i4>
      </vt:variant>
      <vt:variant>
        <vt:i4>80</vt:i4>
      </vt:variant>
      <vt:variant>
        <vt:i4>0</vt:i4>
      </vt:variant>
      <vt:variant>
        <vt:i4>5</vt:i4>
      </vt:variant>
      <vt:variant>
        <vt:lpwstr/>
      </vt:variant>
      <vt:variant>
        <vt:lpwstr>_Toc477178310</vt:lpwstr>
      </vt:variant>
      <vt:variant>
        <vt:i4>1638455</vt:i4>
      </vt:variant>
      <vt:variant>
        <vt:i4>74</vt:i4>
      </vt:variant>
      <vt:variant>
        <vt:i4>0</vt:i4>
      </vt:variant>
      <vt:variant>
        <vt:i4>5</vt:i4>
      </vt:variant>
      <vt:variant>
        <vt:lpwstr/>
      </vt:variant>
      <vt:variant>
        <vt:lpwstr>_Toc477178309</vt:lpwstr>
      </vt:variant>
      <vt:variant>
        <vt:i4>1638455</vt:i4>
      </vt:variant>
      <vt:variant>
        <vt:i4>68</vt:i4>
      </vt:variant>
      <vt:variant>
        <vt:i4>0</vt:i4>
      </vt:variant>
      <vt:variant>
        <vt:i4>5</vt:i4>
      </vt:variant>
      <vt:variant>
        <vt:lpwstr/>
      </vt:variant>
      <vt:variant>
        <vt:lpwstr>_Toc477178308</vt:lpwstr>
      </vt:variant>
      <vt:variant>
        <vt:i4>1638455</vt:i4>
      </vt:variant>
      <vt:variant>
        <vt:i4>62</vt:i4>
      </vt:variant>
      <vt:variant>
        <vt:i4>0</vt:i4>
      </vt:variant>
      <vt:variant>
        <vt:i4>5</vt:i4>
      </vt:variant>
      <vt:variant>
        <vt:lpwstr/>
      </vt:variant>
      <vt:variant>
        <vt:lpwstr>_Toc477178307</vt:lpwstr>
      </vt:variant>
      <vt:variant>
        <vt:i4>1638455</vt:i4>
      </vt:variant>
      <vt:variant>
        <vt:i4>56</vt:i4>
      </vt:variant>
      <vt:variant>
        <vt:i4>0</vt:i4>
      </vt:variant>
      <vt:variant>
        <vt:i4>5</vt:i4>
      </vt:variant>
      <vt:variant>
        <vt:lpwstr/>
      </vt:variant>
      <vt:variant>
        <vt:lpwstr>_Toc477178306</vt:lpwstr>
      </vt:variant>
      <vt:variant>
        <vt:i4>1638455</vt:i4>
      </vt:variant>
      <vt:variant>
        <vt:i4>50</vt:i4>
      </vt:variant>
      <vt:variant>
        <vt:i4>0</vt:i4>
      </vt:variant>
      <vt:variant>
        <vt:i4>5</vt:i4>
      </vt:variant>
      <vt:variant>
        <vt:lpwstr/>
      </vt:variant>
      <vt:variant>
        <vt:lpwstr>_Toc477178305</vt:lpwstr>
      </vt:variant>
      <vt:variant>
        <vt:i4>1638455</vt:i4>
      </vt:variant>
      <vt:variant>
        <vt:i4>44</vt:i4>
      </vt:variant>
      <vt:variant>
        <vt:i4>0</vt:i4>
      </vt:variant>
      <vt:variant>
        <vt:i4>5</vt:i4>
      </vt:variant>
      <vt:variant>
        <vt:lpwstr/>
      </vt:variant>
      <vt:variant>
        <vt:lpwstr>_Toc477178304</vt:lpwstr>
      </vt:variant>
      <vt:variant>
        <vt:i4>1638455</vt:i4>
      </vt:variant>
      <vt:variant>
        <vt:i4>38</vt:i4>
      </vt:variant>
      <vt:variant>
        <vt:i4>0</vt:i4>
      </vt:variant>
      <vt:variant>
        <vt:i4>5</vt:i4>
      </vt:variant>
      <vt:variant>
        <vt:lpwstr/>
      </vt:variant>
      <vt:variant>
        <vt:lpwstr>_Toc477178303</vt:lpwstr>
      </vt:variant>
      <vt:variant>
        <vt:i4>1638455</vt:i4>
      </vt:variant>
      <vt:variant>
        <vt:i4>32</vt:i4>
      </vt:variant>
      <vt:variant>
        <vt:i4>0</vt:i4>
      </vt:variant>
      <vt:variant>
        <vt:i4>5</vt:i4>
      </vt:variant>
      <vt:variant>
        <vt:lpwstr/>
      </vt:variant>
      <vt:variant>
        <vt:lpwstr>_Toc477178302</vt:lpwstr>
      </vt:variant>
      <vt:variant>
        <vt:i4>1638455</vt:i4>
      </vt:variant>
      <vt:variant>
        <vt:i4>26</vt:i4>
      </vt:variant>
      <vt:variant>
        <vt:i4>0</vt:i4>
      </vt:variant>
      <vt:variant>
        <vt:i4>5</vt:i4>
      </vt:variant>
      <vt:variant>
        <vt:lpwstr/>
      </vt:variant>
      <vt:variant>
        <vt:lpwstr>_Toc477178301</vt:lpwstr>
      </vt:variant>
      <vt:variant>
        <vt:i4>1638455</vt:i4>
      </vt:variant>
      <vt:variant>
        <vt:i4>20</vt:i4>
      </vt:variant>
      <vt:variant>
        <vt:i4>0</vt:i4>
      </vt:variant>
      <vt:variant>
        <vt:i4>5</vt:i4>
      </vt:variant>
      <vt:variant>
        <vt:lpwstr/>
      </vt:variant>
      <vt:variant>
        <vt:lpwstr>_Toc477178300</vt:lpwstr>
      </vt:variant>
      <vt:variant>
        <vt:i4>1048630</vt:i4>
      </vt:variant>
      <vt:variant>
        <vt:i4>14</vt:i4>
      </vt:variant>
      <vt:variant>
        <vt:i4>0</vt:i4>
      </vt:variant>
      <vt:variant>
        <vt:i4>5</vt:i4>
      </vt:variant>
      <vt:variant>
        <vt:lpwstr/>
      </vt:variant>
      <vt:variant>
        <vt:lpwstr>_Toc477178299</vt:lpwstr>
      </vt:variant>
      <vt:variant>
        <vt:i4>1048630</vt:i4>
      </vt:variant>
      <vt:variant>
        <vt:i4>8</vt:i4>
      </vt:variant>
      <vt:variant>
        <vt:i4>0</vt:i4>
      </vt:variant>
      <vt:variant>
        <vt:i4>5</vt:i4>
      </vt:variant>
      <vt:variant>
        <vt:lpwstr/>
      </vt:variant>
      <vt:variant>
        <vt:lpwstr>_Toc477178298</vt:lpwstr>
      </vt:variant>
      <vt:variant>
        <vt:i4>1048630</vt:i4>
      </vt:variant>
      <vt:variant>
        <vt:i4>2</vt:i4>
      </vt:variant>
      <vt:variant>
        <vt:i4>0</vt:i4>
      </vt:variant>
      <vt:variant>
        <vt:i4>5</vt:i4>
      </vt:variant>
      <vt:variant>
        <vt:lpwstr/>
      </vt:variant>
      <vt:variant>
        <vt:lpwstr>_Toc477178297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Davidson</dc:creator>
  <cp:keywords/>
  <dc:description/>
  <cp:lastModifiedBy>Albert Attlee</cp:lastModifiedBy>
  <cp:revision>2</cp:revision>
  <cp:lastPrinted>2017-07-13T00:41:00Z</cp:lastPrinted>
  <dcterms:created xsi:type="dcterms:W3CDTF">2017-07-13T00:46:00Z</dcterms:created>
  <dcterms:modified xsi:type="dcterms:W3CDTF">2017-07-13T00:46:00Z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FFooter">
    <vt:lpwstr>56210161-1</vt:lpwstr>
  </property>
  <property fmtid="{D5CDD505-2E9C-101B-9397-08002B2CF9AE}" pid="3" name="DWFAuthor">
    <vt:lpwstr>11514</vt:lpwstr>
  </property>
  <property fmtid="{D5CDD505-2E9C-101B-9397-08002B2CF9AE}" pid="4" name="DWFTypist">
    <vt:lpwstr>EZG</vt:lpwstr>
  </property>
  <property fmtid="{D5CDD505-2E9C-101B-9397-08002B2CF9AE}" pid="5" name="DWFTypistName">
    <vt:lpwstr>Emma Gaskell</vt:lpwstr>
  </property>
  <property fmtid="{D5CDD505-2E9C-101B-9397-08002B2CF9AE}" pid="6" name="DWFAuthorName">
    <vt:lpwstr>Neil Richardson</vt:lpwstr>
  </property>
  <property fmtid="{D5CDD505-2E9C-101B-9397-08002B2CF9AE}" pid="7" name="DWFClientNum">
    <vt:lpwstr>PBUSINESS</vt:lpwstr>
  </property>
  <property fmtid="{D5CDD505-2E9C-101B-9397-08002B2CF9AE}" pid="8" name="DWFClientName">
    <vt:lpwstr>Personal Business File</vt:lpwstr>
  </property>
  <property fmtid="{D5CDD505-2E9C-101B-9397-08002B2CF9AE}" pid="9" name="DWFMatterNum">
    <vt:lpwstr>11514</vt:lpwstr>
  </property>
  <property fmtid="{D5CDD505-2E9C-101B-9397-08002B2CF9AE}" pid="10" name="DWFMatterName">
    <vt:lpwstr>Neil Richardson</vt:lpwstr>
  </property>
  <property fmtid="{D5CDD505-2E9C-101B-9397-08002B2CF9AE}" pid="11" name="DWFOurRef">
    <vt:lpwstr>0</vt:lpwstr>
  </property>
  <property fmtid="{D5CDD505-2E9C-101B-9397-08002B2CF9AE}" pid="12" name="DWFDocName">
    <vt:lpwstr>Property Loss Claim Form - 12/07/2017</vt:lpwstr>
  </property>
  <property fmtid="{D5CDD505-2E9C-101B-9397-08002B2CF9AE}" pid="13" name="DWFOffice">
    <vt:lpwstr>0</vt:lpwstr>
  </property>
  <property fmtid="{D5CDD505-2E9C-101B-9397-08002B2CF9AE}" pid="14" name="DWFClientPartner">
    <vt:lpwstr>0</vt:lpwstr>
  </property>
  <property fmtid="{D5CDD505-2E9C-101B-9397-08002B2CF9AE}" pid="15" name="DWFMatterPartner">
    <vt:lpwstr>0</vt:lpwstr>
  </property>
  <property fmtid="{D5CDD505-2E9C-101B-9397-08002B2CF9AE}" pid="16" name="DWFPracticeGroup">
    <vt:lpwstr>0</vt:lpwstr>
  </property>
</Properties>
</file>